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19C" w:rsidRPr="00E0086B" w:rsidRDefault="0058619C" w:rsidP="0058619C">
      <w:pPr>
        <w:jc w:val="both"/>
        <w:rPr>
          <w:rFonts w:ascii="Calibri" w:hAnsi="Calibri"/>
          <w:bCs/>
        </w:rPr>
      </w:pPr>
      <w:r w:rsidRPr="00E0086B">
        <w:rPr>
          <w:rFonts w:ascii="Calibri" w:hAnsi="Calibri"/>
          <w:bCs/>
          <w:noProof/>
          <w:lang w:eastAsia="pl-PL"/>
        </w:rPr>
        <w:drawing>
          <wp:anchor distT="0" distB="0" distL="114300" distR="114300" simplePos="0" relativeHeight="251660288" behindDoc="1" locked="0" layoutInCell="1" allowOverlap="1">
            <wp:simplePos x="0" y="0"/>
            <wp:positionH relativeFrom="column">
              <wp:posOffset>216535</wp:posOffset>
            </wp:positionH>
            <wp:positionV relativeFrom="paragraph">
              <wp:posOffset>102870</wp:posOffset>
            </wp:positionV>
            <wp:extent cx="952500" cy="995680"/>
            <wp:effectExtent l="19050" t="0" r="0" b="0"/>
            <wp:wrapTight wrapText="bothSides">
              <wp:wrapPolygon edited="0">
                <wp:start x="8208" y="413"/>
                <wp:lineTo x="5616" y="827"/>
                <wp:lineTo x="-432" y="5786"/>
                <wp:lineTo x="-432" y="14878"/>
                <wp:lineTo x="5184" y="20250"/>
                <wp:lineTo x="7776" y="20663"/>
                <wp:lineTo x="8640" y="20663"/>
                <wp:lineTo x="13392" y="20663"/>
                <wp:lineTo x="13824" y="20663"/>
                <wp:lineTo x="15120" y="20250"/>
                <wp:lineTo x="16848" y="20250"/>
                <wp:lineTo x="21600" y="15291"/>
                <wp:lineTo x="21600" y="5372"/>
                <wp:lineTo x="16848" y="1240"/>
                <wp:lineTo x="13824" y="413"/>
                <wp:lineTo x="8208" y="413"/>
              </wp:wrapPolygon>
            </wp:wrapTight>
            <wp:docPr id="2" name="Obraz 1" descr="C:\Users\SEKRET~1\AppData\Local\Temp\Rar$DIa0.610\KEN zespół szkół logo n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KRET~1\AppData\Local\Temp\Rar$DIa0.610\KEN zespół szkół logo nr1.png"/>
                    <pic:cNvPicPr>
                      <a:picLocks noChangeAspect="1" noChangeArrowheads="1"/>
                    </pic:cNvPicPr>
                  </pic:nvPicPr>
                  <pic:blipFill>
                    <a:blip r:embed="rId8" cstate="print"/>
                    <a:srcRect t="-3346" b="-3346"/>
                    <a:stretch>
                      <a:fillRect/>
                    </a:stretch>
                  </pic:blipFill>
                  <pic:spPr bwMode="auto">
                    <a:xfrm>
                      <a:off x="0" y="0"/>
                      <a:ext cx="952500" cy="995680"/>
                    </a:xfrm>
                    <a:prstGeom prst="rect">
                      <a:avLst/>
                    </a:prstGeom>
                    <a:noFill/>
                    <a:ln w="9525">
                      <a:noFill/>
                      <a:miter lim="800000"/>
                      <a:headEnd/>
                      <a:tailEnd/>
                    </a:ln>
                  </pic:spPr>
                </pic:pic>
              </a:graphicData>
            </a:graphic>
          </wp:anchor>
        </w:drawing>
      </w:r>
    </w:p>
    <w:p w:rsidR="0058619C" w:rsidRPr="00E0086B" w:rsidRDefault="0058619C" w:rsidP="0058619C">
      <w:pPr>
        <w:jc w:val="both"/>
        <w:rPr>
          <w:rFonts w:ascii="Calibri" w:hAnsi="Calibri"/>
          <w:bCs/>
        </w:rPr>
      </w:pPr>
    </w:p>
    <w:p w:rsidR="0058619C" w:rsidRPr="00E0086B" w:rsidRDefault="0058619C" w:rsidP="0058619C">
      <w:pPr>
        <w:rPr>
          <w:b/>
          <w:bCs/>
          <w:color w:val="000000"/>
        </w:rPr>
      </w:pPr>
      <w:r w:rsidRPr="00E0086B">
        <w:rPr>
          <w:color w:val="215868"/>
        </w:rPr>
        <w:t xml:space="preserve">                     </w:t>
      </w:r>
      <w:r w:rsidRPr="00E0086B">
        <w:rPr>
          <w:color w:val="000000"/>
        </w:rPr>
        <w:t xml:space="preserve">        </w:t>
      </w:r>
      <w:r w:rsidRPr="00E0086B">
        <w:rPr>
          <w:rStyle w:val="Pogrubienie"/>
          <w:color w:val="000000"/>
        </w:rPr>
        <w:t>ZESPÓŁ SZKÓŁ</w:t>
      </w:r>
      <w:r w:rsidRPr="00E0086B">
        <w:rPr>
          <w:rStyle w:val="Pogrubienie"/>
          <w:color w:val="000000"/>
        </w:rPr>
        <w:br/>
        <w:t xml:space="preserve">         </w:t>
      </w:r>
      <w:r w:rsidRPr="00E0086B">
        <w:rPr>
          <w:b/>
          <w:bCs/>
        </w:rPr>
        <w:t xml:space="preserve">    im. Komisji  Edukacji Narodowej </w:t>
      </w:r>
      <w:r w:rsidRPr="00E0086B">
        <w:rPr>
          <w:b/>
          <w:bCs/>
        </w:rPr>
        <w:br/>
        <w:t xml:space="preserve">                            </w:t>
      </w:r>
      <w:r w:rsidRPr="00E0086B">
        <w:rPr>
          <w:b/>
          <w:bCs/>
        </w:rPr>
        <w:br/>
        <w:t xml:space="preserve">                                               </w:t>
      </w:r>
      <w:r w:rsidR="00E0086B">
        <w:rPr>
          <w:b/>
          <w:bCs/>
        </w:rPr>
        <w:t xml:space="preserve">      </w:t>
      </w:r>
      <w:r w:rsidR="00E0086B">
        <w:rPr>
          <w:b/>
          <w:bCs/>
        </w:rPr>
        <w:br/>
        <w:t xml:space="preserve">                              </w:t>
      </w:r>
      <w:r w:rsidRPr="00E0086B">
        <w:rPr>
          <w:b/>
          <w:bCs/>
        </w:rPr>
        <w:t>W TYMBARKU</w:t>
      </w:r>
      <w:r w:rsidRPr="00E0086B">
        <w:t xml:space="preserve"> </w:t>
      </w:r>
      <w:r w:rsidRPr="00E0086B">
        <w:br/>
        <w:t xml:space="preserve"> </w:t>
      </w:r>
    </w:p>
    <w:p w:rsidR="0058619C" w:rsidRPr="00E0086B" w:rsidRDefault="0058619C" w:rsidP="0058619C">
      <w:pPr>
        <w:pBdr>
          <w:bottom w:val="single" w:sz="8" w:space="0" w:color="000000"/>
        </w:pBdr>
        <w:jc w:val="center"/>
        <w:rPr>
          <w:b/>
          <w:bCs/>
          <w:sz w:val="20"/>
          <w:szCs w:val="20"/>
          <w:lang w:val="en-US"/>
        </w:rPr>
      </w:pPr>
      <w:r w:rsidRPr="00E0086B">
        <w:rPr>
          <w:sz w:val="20"/>
          <w:szCs w:val="20"/>
          <w:lang w:val="en-US"/>
        </w:rPr>
        <w:t xml:space="preserve">34-650 </w:t>
      </w:r>
      <w:proofErr w:type="spellStart"/>
      <w:r w:rsidRPr="00E0086B">
        <w:rPr>
          <w:sz w:val="20"/>
          <w:szCs w:val="20"/>
          <w:lang w:val="en-US"/>
        </w:rPr>
        <w:t>Tymbark</w:t>
      </w:r>
      <w:proofErr w:type="spellEnd"/>
      <w:r w:rsidRPr="00E0086B">
        <w:rPr>
          <w:sz w:val="20"/>
          <w:szCs w:val="20"/>
          <w:lang w:val="en-US"/>
        </w:rPr>
        <w:t xml:space="preserve">  349,  tel./fax:(18) 33-25-030  </w:t>
      </w:r>
      <w:r w:rsidRPr="00E0086B">
        <w:rPr>
          <w:color w:val="000000"/>
          <w:sz w:val="20"/>
          <w:szCs w:val="20"/>
          <w:lang w:val="en-US"/>
        </w:rPr>
        <w:t>e-</w:t>
      </w:r>
      <w:proofErr w:type="spellStart"/>
      <w:r w:rsidRPr="00E0086B">
        <w:rPr>
          <w:sz w:val="20"/>
          <w:szCs w:val="20"/>
          <w:lang w:val="en-US"/>
        </w:rPr>
        <w:t>mail:</w:t>
      </w:r>
      <w:r w:rsidR="00CD6BFD">
        <w:rPr>
          <w:sz w:val="20"/>
          <w:szCs w:val="20"/>
          <w:lang w:val="en-US"/>
        </w:rPr>
        <w:t>zst@powiat.limanowski</w:t>
      </w:r>
      <w:proofErr w:type="spellEnd"/>
      <w:r w:rsidR="00CD6BFD">
        <w:rPr>
          <w:sz w:val="20"/>
          <w:szCs w:val="20"/>
          <w:lang w:val="en-US"/>
        </w:rPr>
        <w:t>.</w:t>
      </w:r>
      <w:r w:rsidRPr="00E0086B">
        <w:rPr>
          <w:sz w:val="20"/>
          <w:szCs w:val="20"/>
          <w:u w:val="single"/>
          <w:lang w:val="en-US"/>
        </w:rPr>
        <w:t>.pl</w:t>
      </w:r>
    </w:p>
    <w:p w:rsidR="0058619C" w:rsidRPr="00E0086B" w:rsidRDefault="0058619C" w:rsidP="0058619C">
      <w:pPr>
        <w:jc w:val="both"/>
        <w:rPr>
          <w:bCs/>
          <w:lang w:val="en-US"/>
        </w:rPr>
      </w:pPr>
      <w:r w:rsidRPr="00E0086B">
        <w:rPr>
          <w:color w:val="215868"/>
          <w:lang w:val="en-US"/>
        </w:rPr>
        <w:t xml:space="preserve">          </w:t>
      </w:r>
      <w:r w:rsidR="007101F3">
        <w:rPr>
          <w:color w:val="215868"/>
          <w:lang w:val="en-US"/>
        </w:rPr>
        <w:t xml:space="preserve">    </w:t>
      </w:r>
    </w:p>
    <w:p w:rsidR="0058619C" w:rsidRPr="00E0086B" w:rsidRDefault="0058619C" w:rsidP="0058619C">
      <w:pPr>
        <w:tabs>
          <w:tab w:val="left" w:pos="3261"/>
        </w:tabs>
        <w:jc w:val="both"/>
        <w:rPr>
          <w:bCs/>
          <w:lang w:val="en-US"/>
        </w:rPr>
      </w:pPr>
      <w:r w:rsidRPr="00E0086B">
        <w:rPr>
          <w:bCs/>
        </w:rPr>
        <w:t>Nasz znak</w:t>
      </w:r>
      <w:r w:rsidR="00E0086B" w:rsidRPr="00E0086B">
        <w:rPr>
          <w:bCs/>
        </w:rPr>
        <w:t xml:space="preserve">: </w:t>
      </w:r>
      <w:r w:rsidR="0013707A">
        <w:t>KG</w:t>
      </w:r>
      <w:r w:rsidR="000F3160">
        <w:t>.</w:t>
      </w:r>
      <w:r w:rsidR="00202C68">
        <w:t xml:space="preserve"> </w:t>
      </w:r>
      <w:r w:rsidR="009373DC">
        <w:t>272.10.26</w:t>
      </w:r>
      <w:r w:rsidR="00202C68">
        <w:t xml:space="preserve">                                                                 </w:t>
      </w:r>
      <w:r w:rsidR="00F52E02">
        <w:rPr>
          <w:bCs/>
        </w:rPr>
        <w:t xml:space="preserve"> Tymbark, dn. 3</w:t>
      </w:r>
      <w:r w:rsidR="00CF40DC">
        <w:rPr>
          <w:bCs/>
        </w:rPr>
        <w:t>0</w:t>
      </w:r>
      <w:r w:rsidR="00CD6BFD">
        <w:rPr>
          <w:bCs/>
        </w:rPr>
        <w:t>.</w:t>
      </w:r>
      <w:r w:rsidR="00E0086B" w:rsidRPr="00E0086B">
        <w:rPr>
          <w:bCs/>
        </w:rPr>
        <w:t>0</w:t>
      </w:r>
      <w:r w:rsidR="00CF40DC">
        <w:rPr>
          <w:bCs/>
        </w:rPr>
        <w:t>7</w:t>
      </w:r>
      <w:r w:rsidRPr="00E0086B">
        <w:rPr>
          <w:bCs/>
        </w:rPr>
        <w:t>.202</w:t>
      </w:r>
      <w:r w:rsidR="00E840AA">
        <w:rPr>
          <w:bCs/>
        </w:rPr>
        <w:t>6</w:t>
      </w:r>
      <w:r w:rsidR="00CD6BFD">
        <w:rPr>
          <w:bCs/>
        </w:rPr>
        <w:t>r</w:t>
      </w:r>
      <w:r w:rsidR="00C7239E">
        <w:rPr>
          <w:bCs/>
        </w:rPr>
        <w:t>.</w:t>
      </w:r>
    </w:p>
    <w:p w:rsidR="0058619C" w:rsidRPr="00E0086B" w:rsidRDefault="0058619C" w:rsidP="0058619C">
      <w:pPr>
        <w:jc w:val="both"/>
        <w:rPr>
          <w:b/>
          <w:bCs/>
        </w:rPr>
      </w:pPr>
    </w:p>
    <w:p w:rsidR="00E0086B" w:rsidRDefault="00F7216C" w:rsidP="00975B8C">
      <w:pPr>
        <w:jc w:val="both"/>
        <w:rPr>
          <w:b/>
          <w:bCs/>
        </w:rPr>
      </w:pPr>
      <w:r>
        <w:rPr>
          <w:b/>
          <w:bCs/>
        </w:rPr>
        <w:t xml:space="preserve"> </w:t>
      </w:r>
    </w:p>
    <w:p w:rsidR="00975B8C" w:rsidRDefault="00975B8C" w:rsidP="00975B8C">
      <w:pPr>
        <w:jc w:val="both"/>
      </w:pPr>
    </w:p>
    <w:p w:rsidR="00DF2E2F" w:rsidRPr="00DF2E2F" w:rsidRDefault="008916FB" w:rsidP="00975B8C">
      <w:pPr>
        <w:jc w:val="both"/>
        <w:rPr>
          <w:b/>
        </w:rPr>
      </w:pPr>
      <w:r w:rsidRPr="00DF2E2F">
        <w:rPr>
          <w:b/>
        </w:rPr>
        <w:t>OGŁOSZENIE O KONKURSIE OFERT NA SPRZEDAŻ DREWNA DĘBOWEGO</w:t>
      </w:r>
    </w:p>
    <w:p w:rsidR="00DF2E2F" w:rsidRDefault="008916FB" w:rsidP="00975B8C">
      <w:pPr>
        <w:jc w:val="both"/>
      </w:pPr>
      <w:r w:rsidRPr="008916FB">
        <w:t xml:space="preserve"> </w:t>
      </w:r>
    </w:p>
    <w:p w:rsidR="00DF2E2F" w:rsidRDefault="008916FB" w:rsidP="00975B8C">
      <w:pPr>
        <w:jc w:val="both"/>
      </w:pPr>
      <w:r w:rsidRPr="008916FB">
        <w:t>Dyrektor Zespołu Szkół im. Komisji Edukacji Narodowej w Tymbarku, działając w imieniu Powiatu Limanowskiego jako zarządcy mienia pozostającego w użytkowaniu szkoły, ogłasza konkurs ofert na sprzedaż drewna dębowego pozyskanego z założenia parkowego będącego w zarządzie Zespołu Szkół im. K.E.N. w Tymbarku.</w:t>
      </w:r>
    </w:p>
    <w:p w:rsidR="00DF2E2F" w:rsidRDefault="00DF2E2F" w:rsidP="00975B8C">
      <w:pPr>
        <w:jc w:val="both"/>
      </w:pPr>
      <w:r>
        <w:t xml:space="preserve">                                                                           </w:t>
      </w:r>
      <w:r w:rsidRPr="008916FB">
        <w:t>§ 1</w:t>
      </w:r>
    </w:p>
    <w:p w:rsidR="00DF2E2F" w:rsidRPr="00DF2E2F" w:rsidRDefault="008916FB" w:rsidP="00975B8C">
      <w:pPr>
        <w:jc w:val="both"/>
        <w:rPr>
          <w:b/>
        </w:rPr>
      </w:pPr>
      <w:r w:rsidRPr="008916FB">
        <w:t xml:space="preserve"> </w:t>
      </w:r>
      <w:r w:rsidRPr="00DF2E2F">
        <w:rPr>
          <w:b/>
        </w:rPr>
        <w:t xml:space="preserve">Przedmiot sprzedaży </w:t>
      </w:r>
    </w:p>
    <w:p w:rsidR="00DF2E2F" w:rsidRDefault="008916FB" w:rsidP="00975B8C">
      <w:pPr>
        <w:jc w:val="both"/>
      </w:pPr>
      <w:r w:rsidRPr="008916FB">
        <w:t>1. Przedmiotem sprzedaży jest drewno dębowe pozyskane z drzew</w:t>
      </w:r>
      <w:r w:rsidR="00FD7350">
        <w:t xml:space="preserve">a usuniętego </w:t>
      </w:r>
      <w:r w:rsidRPr="008916FB">
        <w:t xml:space="preserve"> w ramach prac prowadzonych na terenie</w:t>
      </w:r>
      <w:r w:rsidR="00FD7350">
        <w:t xml:space="preserve"> </w:t>
      </w:r>
      <w:r w:rsidRPr="008916FB">
        <w:t>założenia parkowego będącego w zarządzie Zesp</w:t>
      </w:r>
      <w:r w:rsidR="00FD7350">
        <w:t>ołu Szkół im. K.E.N. w Tymbarku – na podstawie zezwolenie wydanego przez  WUOZ w Nowym Sączu</w:t>
      </w:r>
      <w:r w:rsidR="00DF215E">
        <w:t>.</w:t>
      </w:r>
      <w:r w:rsidR="00FD7350">
        <w:t xml:space="preserve"> </w:t>
      </w:r>
    </w:p>
    <w:p w:rsidR="00DF2E2F" w:rsidRDefault="008916FB" w:rsidP="00975B8C">
      <w:pPr>
        <w:jc w:val="both"/>
      </w:pPr>
      <w:r w:rsidRPr="008916FB">
        <w:t xml:space="preserve"> 2. Sza</w:t>
      </w:r>
      <w:r w:rsidR="00B23381">
        <w:t xml:space="preserve">cunkowa ilość drewna:  </w:t>
      </w:r>
      <w:r w:rsidR="00B23381" w:rsidRPr="00B23381">
        <w:rPr>
          <w:b/>
        </w:rPr>
        <w:t>4,82</w:t>
      </w:r>
      <w:r w:rsidRPr="008916FB">
        <w:t xml:space="preserve"> </w:t>
      </w:r>
      <w:proofErr w:type="spellStart"/>
      <w:r w:rsidRPr="008916FB">
        <w:t>m³</w:t>
      </w:r>
      <w:proofErr w:type="spellEnd"/>
      <w:r w:rsidRPr="008916FB">
        <w:t xml:space="preserve">. </w:t>
      </w:r>
    </w:p>
    <w:p w:rsidR="00DF2E2F" w:rsidRDefault="00DF2E2F" w:rsidP="00975B8C">
      <w:pPr>
        <w:jc w:val="both"/>
      </w:pPr>
      <w:r>
        <w:t xml:space="preserve"> </w:t>
      </w:r>
      <w:r w:rsidR="008916FB" w:rsidRPr="008916FB">
        <w:t>3. Drewno jest składowane na terenie szkoły</w:t>
      </w:r>
      <w:r w:rsidR="00B23381">
        <w:t xml:space="preserve">   -  parku szkolnym.</w:t>
      </w:r>
    </w:p>
    <w:p w:rsidR="00DF2E2F" w:rsidRDefault="008916FB" w:rsidP="00975B8C">
      <w:pPr>
        <w:jc w:val="both"/>
      </w:pPr>
      <w:r w:rsidRPr="008916FB">
        <w:t xml:space="preserve"> 4. Sprzedaż obejmuje całość oferowanego drewna. </w:t>
      </w:r>
    </w:p>
    <w:p w:rsidR="00DF2E2F" w:rsidRDefault="00DF2E2F" w:rsidP="00975B8C">
      <w:pPr>
        <w:jc w:val="both"/>
      </w:pPr>
      <w:r>
        <w:t xml:space="preserve">                                                                           </w:t>
      </w:r>
      <w:r w:rsidRPr="008916FB">
        <w:t>§ 2</w:t>
      </w:r>
    </w:p>
    <w:p w:rsidR="00DF2E2F" w:rsidRPr="00DF2E2F" w:rsidRDefault="00DF2E2F" w:rsidP="00975B8C">
      <w:pPr>
        <w:jc w:val="both"/>
        <w:rPr>
          <w:b/>
        </w:rPr>
      </w:pPr>
      <w:r>
        <w:t xml:space="preserve"> </w:t>
      </w:r>
      <w:r w:rsidR="008916FB" w:rsidRPr="00DF2E2F">
        <w:rPr>
          <w:b/>
        </w:rPr>
        <w:t xml:space="preserve">Składanie ofert </w:t>
      </w:r>
      <w:r w:rsidRPr="00DF2E2F">
        <w:rPr>
          <w:b/>
        </w:rPr>
        <w:t xml:space="preserve"> </w:t>
      </w:r>
    </w:p>
    <w:p w:rsidR="00DF2E2F" w:rsidRDefault="008916FB" w:rsidP="007736D4">
      <w:pPr>
        <w:pStyle w:val="Akapitzlist"/>
        <w:numPr>
          <w:ilvl w:val="0"/>
          <w:numId w:val="7"/>
        </w:numPr>
        <w:jc w:val="both"/>
      </w:pPr>
      <w:r w:rsidRPr="008916FB">
        <w:t>Oferty należy składać w formie pisemnej w zamkniętej kopercie z dopiskiem: „Konkurs ofert na zakup drewna dębowego”.</w:t>
      </w:r>
      <w:r w:rsidR="00FD7350">
        <w:t xml:space="preserve">  </w:t>
      </w:r>
    </w:p>
    <w:p w:rsidR="007736D4" w:rsidRDefault="007736D4" w:rsidP="007736D4">
      <w:pPr>
        <w:pStyle w:val="Akapitzlist"/>
        <w:numPr>
          <w:ilvl w:val="0"/>
          <w:numId w:val="7"/>
        </w:numPr>
        <w:jc w:val="both"/>
      </w:pPr>
      <w:r>
        <w:t>Minimalna cena of</w:t>
      </w:r>
      <w:r w:rsidR="00B23381">
        <w:t xml:space="preserve">erowana za  </w:t>
      </w:r>
      <w:proofErr w:type="spellStart"/>
      <w:r w:rsidR="00B23381" w:rsidRPr="00CF40DC">
        <w:rPr>
          <w:b/>
        </w:rPr>
        <w:t>m³</w:t>
      </w:r>
      <w:proofErr w:type="spellEnd"/>
      <w:r w:rsidR="00B23381">
        <w:t xml:space="preserve">  - wynosi :  </w:t>
      </w:r>
      <w:r w:rsidR="00B23381" w:rsidRPr="00CF40DC">
        <w:rPr>
          <w:b/>
        </w:rPr>
        <w:t>220,00 zł netto</w:t>
      </w:r>
      <w:r w:rsidR="00B23381">
        <w:t xml:space="preserve"> </w:t>
      </w:r>
      <w:r>
        <w:t xml:space="preserve"> – oferty z kwotą niższą będą odrzucane .</w:t>
      </w:r>
    </w:p>
    <w:p w:rsidR="00DF2E2F" w:rsidRDefault="007736D4" w:rsidP="00975B8C">
      <w:pPr>
        <w:jc w:val="both"/>
      </w:pPr>
      <w:r>
        <w:t>3</w:t>
      </w:r>
      <w:r w:rsidR="008916FB" w:rsidRPr="008916FB">
        <w:t>. Termin składani</w:t>
      </w:r>
      <w:r w:rsidR="00F52E02">
        <w:t>a ofert upływa w dniu:   13</w:t>
      </w:r>
      <w:r w:rsidR="00CF40DC">
        <w:t>.0</w:t>
      </w:r>
      <w:r w:rsidR="00F52E02">
        <w:t>8</w:t>
      </w:r>
      <w:r w:rsidR="00CF40DC">
        <w:t xml:space="preserve">.26  o </w:t>
      </w:r>
      <w:proofErr w:type="spellStart"/>
      <w:r w:rsidR="00CF40DC">
        <w:t>godz</w:t>
      </w:r>
      <w:proofErr w:type="spellEnd"/>
      <w:r w:rsidR="00CF40DC">
        <w:t xml:space="preserve"> : 10:00</w:t>
      </w:r>
      <w:r w:rsidR="008916FB" w:rsidRPr="008916FB">
        <w:t xml:space="preserve"> </w:t>
      </w:r>
    </w:p>
    <w:p w:rsidR="00DF2E2F" w:rsidRDefault="007736D4" w:rsidP="00975B8C">
      <w:pPr>
        <w:jc w:val="both"/>
      </w:pPr>
      <w:r>
        <w:t>4.</w:t>
      </w:r>
      <w:r w:rsidR="008916FB" w:rsidRPr="008916FB">
        <w:t xml:space="preserve"> Miejsce składania ofert: </w:t>
      </w:r>
      <w:r w:rsidR="008916FB" w:rsidRPr="00CF40DC">
        <w:rPr>
          <w:u w:val="single"/>
        </w:rPr>
        <w:t>Sekretariat</w:t>
      </w:r>
      <w:r w:rsidR="008916FB" w:rsidRPr="008916FB">
        <w:t xml:space="preserve"> Zespołu </w:t>
      </w:r>
      <w:r w:rsidR="00CF40DC">
        <w:t>Szkół im. K.E.N. w Tymbarku  34-650 Tymbark  349</w:t>
      </w:r>
      <w:r w:rsidR="008916FB" w:rsidRPr="008916FB">
        <w:t xml:space="preserve"> </w:t>
      </w:r>
    </w:p>
    <w:p w:rsidR="00DF2E2F" w:rsidRDefault="007736D4" w:rsidP="00975B8C">
      <w:pPr>
        <w:jc w:val="both"/>
      </w:pPr>
      <w:r>
        <w:t>5</w:t>
      </w:r>
      <w:r w:rsidR="008916FB" w:rsidRPr="008916FB">
        <w:t>. Za termin złożenia oferty uznaje się datę i godzinę wpływu do sekretariatu szkoły.</w:t>
      </w:r>
    </w:p>
    <w:p w:rsidR="00DF2E2F" w:rsidRDefault="00DF2E2F" w:rsidP="00975B8C">
      <w:pPr>
        <w:jc w:val="both"/>
      </w:pPr>
      <w:r>
        <w:t xml:space="preserve">                                                                               </w:t>
      </w:r>
      <w:r w:rsidRPr="008916FB">
        <w:t>§ 3.</w:t>
      </w:r>
    </w:p>
    <w:p w:rsidR="00DF2E2F" w:rsidRPr="00DF2E2F" w:rsidRDefault="008916FB" w:rsidP="00975B8C">
      <w:pPr>
        <w:jc w:val="both"/>
        <w:rPr>
          <w:b/>
        </w:rPr>
      </w:pPr>
      <w:r w:rsidRPr="008916FB">
        <w:t xml:space="preserve"> </w:t>
      </w:r>
      <w:r w:rsidRPr="00DF2E2F">
        <w:rPr>
          <w:b/>
        </w:rPr>
        <w:t>Wymagania dotyczące oferty</w:t>
      </w:r>
      <w:r w:rsidR="00DF2E2F" w:rsidRPr="00DF2E2F">
        <w:rPr>
          <w:b/>
        </w:rPr>
        <w:t>:</w:t>
      </w:r>
      <w:r w:rsidRPr="00DF2E2F">
        <w:rPr>
          <w:b/>
        </w:rPr>
        <w:t xml:space="preserve"> </w:t>
      </w:r>
    </w:p>
    <w:p w:rsidR="00DF2E2F" w:rsidRDefault="008916FB" w:rsidP="00975B8C">
      <w:pPr>
        <w:jc w:val="both"/>
      </w:pPr>
      <w:r w:rsidRPr="008916FB">
        <w:t xml:space="preserve">Oferta powinna zawierać: </w:t>
      </w:r>
    </w:p>
    <w:p w:rsidR="00DF2E2F" w:rsidRDefault="008916FB" w:rsidP="00975B8C">
      <w:pPr>
        <w:jc w:val="both"/>
      </w:pPr>
      <w:r w:rsidRPr="008916FB">
        <w:t xml:space="preserve">1. Imię i nazwisko lub nazwę oferenta. </w:t>
      </w:r>
    </w:p>
    <w:p w:rsidR="00DF2E2F" w:rsidRDefault="008916FB" w:rsidP="00975B8C">
      <w:pPr>
        <w:jc w:val="both"/>
      </w:pPr>
      <w:r w:rsidRPr="008916FB">
        <w:t xml:space="preserve">2. Adres zamieszkania lub siedziby. </w:t>
      </w:r>
    </w:p>
    <w:p w:rsidR="00DF2E2F" w:rsidRDefault="00CF40DC" w:rsidP="00975B8C">
      <w:pPr>
        <w:jc w:val="both"/>
      </w:pPr>
      <w:r>
        <w:t xml:space="preserve">3. Numer telefonu  lub/i </w:t>
      </w:r>
      <w:r w:rsidR="008916FB" w:rsidRPr="008916FB">
        <w:t xml:space="preserve"> adres e-mail. </w:t>
      </w:r>
    </w:p>
    <w:p w:rsidR="00DF2E2F" w:rsidRDefault="008916FB" w:rsidP="00975B8C">
      <w:pPr>
        <w:jc w:val="both"/>
      </w:pPr>
      <w:r w:rsidRPr="008916FB">
        <w:t xml:space="preserve">4. Oferowaną cenę brutto za całość drewna. </w:t>
      </w:r>
    </w:p>
    <w:p w:rsidR="00DF2E2F" w:rsidRDefault="008916FB" w:rsidP="00975B8C">
      <w:pPr>
        <w:jc w:val="both"/>
      </w:pPr>
      <w:r w:rsidRPr="008916FB">
        <w:t>5. Oświadczenie o zapoznaniu się ze stanem przedmiotu sprzedaży.</w:t>
      </w:r>
    </w:p>
    <w:p w:rsidR="00DF2E2F" w:rsidRDefault="008916FB" w:rsidP="00975B8C">
      <w:pPr>
        <w:jc w:val="both"/>
      </w:pPr>
      <w:r w:rsidRPr="008916FB">
        <w:t xml:space="preserve">6. Datę sporządzenia oferty oraz podpis oferenta. </w:t>
      </w:r>
    </w:p>
    <w:p w:rsidR="00DF2E2F" w:rsidRDefault="00DF2E2F" w:rsidP="00975B8C">
      <w:pPr>
        <w:jc w:val="both"/>
      </w:pPr>
      <w:r>
        <w:t xml:space="preserve">                                                                             </w:t>
      </w:r>
      <w:r w:rsidRPr="008916FB">
        <w:t>§ 4.</w:t>
      </w:r>
    </w:p>
    <w:p w:rsidR="00DF2E2F" w:rsidRPr="00DF2E2F" w:rsidRDefault="008916FB" w:rsidP="00975B8C">
      <w:pPr>
        <w:jc w:val="both"/>
        <w:rPr>
          <w:b/>
        </w:rPr>
      </w:pPr>
      <w:r w:rsidRPr="008916FB">
        <w:t xml:space="preserve"> </w:t>
      </w:r>
      <w:r w:rsidRPr="00DF2E2F">
        <w:rPr>
          <w:b/>
        </w:rPr>
        <w:t xml:space="preserve">Kryterium wyboru </w:t>
      </w:r>
    </w:p>
    <w:p w:rsidR="00DF2E2F" w:rsidRPr="00DF2E2F" w:rsidRDefault="008916FB" w:rsidP="00975B8C">
      <w:pPr>
        <w:jc w:val="both"/>
        <w:rPr>
          <w:u w:val="single"/>
        </w:rPr>
      </w:pPr>
      <w:r w:rsidRPr="008916FB">
        <w:t xml:space="preserve">1. Jedynym kryterium wyboru oferty jest najwyższa zaoferowana </w:t>
      </w:r>
      <w:r w:rsidRPr="00DF2E2F">
        <w:rPr>
          <w:u w:val="single"/>
        </w:rPr>
        <w:t>cena brutto.</w:t>
      </w:r>
    </w:p>
    <w:p w:rsidR="00DF2E2F" w:rsidRDefault="008916FB" w:rsidP="00975B8C">
      <w:pPr>
        <w:jc w:val="both"/>
      </w:pPr>
      <w:r w:rsidRPr="008916FB">
        <w:lastRenderedPageBreak/>
        <w:t xml:space="preserve"> 2. W przypadku złożenia ofert o jed</w:t>
      </w:r>
      <w:r w:rsidR="00CF40DC">
        <w:t xml:space="preserve">nakowej najwyższej cenie Sprzedający </w:t>
      </w:r>
      <w:r w:rsidRPr="008916FB">
        <w:t xml:space="preserve"> może przeprowadzić dodatkowe negocjacje lub wezwać oferentów do złożenia ofert dodatkowych.</w:t>
      </w:r>
    </w:p>
    <w:p w:rsidR="00DF2E2F" w:rsidRDefault="00DF2E2F" w:rsidP="00975B8C">
      <w:pPr>
        <w:jc w:val="both"/>
      </w:pPr>
    </w:p>
    <w:p w:rsidR="00DF2E2F" w:rsidRDefault="00DF2E2F" w:rsidP="00975B8C">
      <w:pPr>
        <w:jc w:val="both"/>
      </w:pPr>
      <w:r>
        <w:t xml:space="preserve">                                                                        </w:t>
      </w:r>
      <w:r w:rsidRPr="008916FB">
        <w:t>§ 5.</w:t>
      </w:r>
    </w:p>
    <w:p w:rsidR="00DF2E2F" w:rsidRPr="00DF2E2F" w:rsidRDefault="00DF2E2F" w:rsidP="00975B8C">
      <w:pPr>
        <w:jc w:val="both"/>
        <w:rPr>
          <w:b/>
        </w:rPr>
      </w:pPr>
      <w:r>
        <w:t xml:space="preserve"> </w:t>
      </w:r>
      <w:r w:rsidR="008916FB" w:rsidRPr="008916FB">
        <w:t xml:space="preserve"> </w:t>
      </w:r>
      <w:r w:rsidR="008916FB" w:rsidRPr="00DF2E2F">
        <w:rPr>
          <w:b/>
        </w:rPr>
        <w:t>Oględziny drewna</w:t>
      </w:r>
      <w:r w:rsidRPr="00DF2E2F">
        <w:rPr>
          <w:b/>
        </w:rPr>
        <w:t>.</w:t>
      </w:r>
      <w:r w:rsidR="008916FB" w:rsidRPr="00DF2E2F">
        <w:rPr>
          <w:b/>
        </w:rPr>
        <w:t xml:space="preserve"> </w:t>
      </w:r>
    </w:p>
    <w:p w:rsidR="00DF2E2F" w:rsidRDefault="008916FB" w:rsidP="00975B8C">
      <w:pPr>
        <w:jc w:val="both"/>
      </w:pPr>
      <w:r w:rsidRPr="008916FB">
        <w:t>Drewno można oglądać po wcześniejszym uzgodnieniu terminu z przedstawicielem szkoły pod numerem tel</w:t>
      </w:r>
      <w:r w:rsidR="00DF2E2F">
        <w:t xml:space="preserve">efonu: 18/ 3325030 w </w:t>
      </w:r>
      <w:proofErr w:type="spellStart"/>
      <w:r w:rsidR="00DF2E2F">
        <w:t>godz</w:t>
      </w:r>
      <w:proofErr w:type="spellEnd"/>
      <w:r w:rsidR="00DF2E2F">
        <w:t xml:space="preserve">  7-14.30</w:t>
      </w:r>
      <w:r w:rsidRPr="008916FB">
        <w:t xml:space="preserve"> </w:t>
      </w:r>
    </w:p>
    <w:p w:rsidR="00DF2E2F" w:rsidRDefault="00DF2E2F" w:rsidP="00975B8C">
      <w:pPr>
        <w:jc w:val="both"/>
      </w:pPr>
      <w:r>
        <w:t xml:space="preserve">                                                                         </w:t>
      </w:r>
      <w:r w:rsidRPr="008916FB">
        <w:t>§ 6</w:t>
      </w:r>
      <w:r w:rsidR="007736D4">
        <w:t>.</w:t>
      </w:r>
    </w:p>
    <w:p w:rsidR="00DF2E2F" w:rsidRPr="007736D4" w:rsidRDefault="008916FB" w:rsidP="00975B8C">
      <w:pPr>
        <w:jc w:val="both"/>
        <w:rPr>
          <w:b/>
        </w:rPr>
      </w:pPr>
      <w:r w:rsidRPr="008916FB">
        <w:t xml:space="preserve"> </w:t>
      </w:r>
      <w:r w:rsidRPr="007736D4">
        <w:rPr>
          <w:b/>
        </w:rPr>
        <w:t>Warunki odbioru</w:t>
      </w:r>
    </w:p>
    <w:p w:rsidR="00DF2E2F" w:rsidRDefault="008916FB" w:rsidP="00975B8C">
      <w:pPr>
        <w:jc w:val="both"/>
      </w:pPr>
      <w:r w:rsidRPr="008916FB">
        <w:t xml:space="preserve">1. Nabywca zobowiązany jest do zapłaty zaoferowanej ceny w terminie wskazanym przez sprzedającego. </w:t>
      </w:r>
    </w:p>
    <w:p w:rsidR="00DF2E2F" w:rsidRDefault="008916FB" w:rsidP="00975B8C">
      <w:pPr>
        <w:jc w:val="both"/>
      </w:pPr>
      <w:r w:rsidRPr="008916FB">
        <w:t xml:space="preserve">2. Odbiór drewna nastąpi na koszt i ryzyko nabywcy. </w:t>
      </w:r>
      <w:r w:rsidR="00B23381">
        <w:t>(w przypadku zniszczenia infrastruktury odbiorca zobowiązany jest do naprawy lub pokrycia szkody)</w:t>
      </w:r>
    </w:p>
    <w:p w:rsidR="00DF2E2F" w:rsidRDefault="008916FB" w:rsidP="00975B8C">
      <w:pPr>
        <w:jc w:val="both"/>
      </w:pPr>
      <w:r w:rsidRPr="008916FB">
        <w:t>3. Załadunek i transport drewna organizuje oraz finansuje nabywca.</w:t>
      </w:r>
    </w:p>
    <w:p w:rsidR="00DF2E2F" w:rsidRDefault="00DF2E2F" w:rsidP="00975B8C">
      <w:pPr>
        <w:jc w:val="both"/>
      </w:pPr>
      <w:r>
        <w:t xml:space="preserve">                                                                          </w:t>
      </w:r>
      <w:r w:rsidRPr="008916FB">
        <w:t>§ 7.</w:t>
      </w:r>
    </w:p>
    <w:p w:rsidR="007736D4" w:rsidRPr="007736D4" w:rsidRDefault="008916FB" w:rsidP="00975B8C">
      <w:pPr>
        <w:jc w:val="both"/>
        <w:rPr>
          <w:b/>
        </w:rPr>
      </w:pPr>
      <w:r w:rsidRPr="007736D4">
        <w:rPr>
          <w:b/>
        </w:rPr>
        <w:t xml:space="preserve"> Postanowienia końcowe </w:t>
      </w:r>
    </w:p>
    <w:p w:rsidR="007736D4" w:rsidRDefault="008916FB" w:rsidP="00975B8C">
      <w:pPr>
        <w:jc w:val="both"/>
      </w:pPr>
      <w:r w:rsidRPr="008916FB">
        <w:t>1. Ko</w:t>
      </w:r>
      <w:r w:rsidR="00CF40DC">
        <w:t xml:space="preserve">nkurs ofert przeprowadzi osoba </w:t>
      </w:r>
      <w:r w:rsidRPr="008916FB">
        <w:t xml:space="preserve"> powołana przez Dyrektora Zespołu Szkół im. K.E.N. </w:t>
      </w:r>
      <w:r w:rsidR="007736D4">
        <w:t xml:space="preserve">     </w:t>
      </w:r>
      <w:r w:rsidRPr="008916FB">
        <w:t xml:space="preserve">w Tymbarku. </w:t>
      </w:r>
    </w:p>
    <w:p w:rsidR="007736D4" w:rsidRDefault="008916FB" w:rsidP="00975B8C">
      <w:pPr>
        <w:jc w:val="both"/>
      </w:pPr>
      <w:r w:rsidRPr="008916FB">
        <w:t>2. Z przeprowadzonego postępowania zostanie sporządzony protokół.</w:t>
      </w:r>
    </w:p>
    <w:p w:rsidR="007736D4" w:rsidRDefault="008916FB" w:rsidP="00975B8C">
      <w:pPr>
        <w:jc w:val="both"/>
      </w:pPr>
      <w:r w:rsidRPr="008916FB">
        <w:t xml:space="preserve"> </w:t>
      </w:r>
      <w:r w:rsidR="007736D4">
        <w:t>3</w:t>
      </w:r>
      <w:r w:rsidRPr="008916FB">
        <w:t xml:space="preserve">. Dyrektor Zespołu Szkół im. K.E.N. w Tymbarku zastrzega sobie prawo do odwołania konkursu, unieważnienia postępowania lub zamknięcia konkursu bez wyboru oferty bez podania przyczyny. </w:t>
      </w:r>
    </w:p>
    <w:p w:rsidR="007736D4" w:rsidRDefault="007736D4" w:rsidP="00975B8C">
      <w:pPr>
        <w:jc w:val="both"/>
      </w:pPr>
      <w:r>
        <w:t xml:space="preserve"> </w:t>
      </w:r>
    </w:p>
    <w:p w:rsidR="007736D4" w:rsidRDefault="007736D4" w:rsidP="00975B8C">
      <w:pPr>
        <w:jc w:val="both"/>
      </w:pPr>
    </w:p>
    <w:p w:rsidR="007736D4" w:rsidRDefault="008916FB" w:rsidP="00975B8C">
      <w:pPr>
        <w:jc w:val="both"/>
      </w:pPr>
      <w:r w:rsidRPr="008916FB">
        <w:t>T</w:t>
      </w:r>
      <w:r w:rsidR="00F52E02">
        <w:t>ymbark, dnia:  3</w:t>
      </w:r>
      <w:r w:rsidR="00CF40DC">
        <w:t>0.07.26 r.</w:t>
      </w:r>
    </w:p>
    <w:p w:rsidR="007736D4" w:rsidRDefault="007736D4" w:rsidP="00975B8C">
      <w:pPr>
        <w:jc w:val="both"/>
      </w:pPr>
    </w:p>
    <w:p w:rsidR="00DF2E2F" w:rsidRDefault="007736D4" w:rsidP="00975B8C">
      <w:pPr>
        <w:jc w:val="both"/>
      </w:pPr>
      <w:r>
        <w:t>Sporządził: Piotr  Raczek</w:t>
      </w:r>
    </w:p>
    <w:p w:rsidR="007736D4" w:rsidRDefault="007736D4" w:rsidP="00975B8C">
      <w:pPr>
        <w:jc w:val="both"/>
      </w:pPr>
    </w:p>
    <w:p w:rsidR="007736D4" w:rsidRDefault="007736D4" w:rsidP="00975B8C">
      <w:pPr>
        <w:jc w:val="both"/>
      </w:pPr>
      <w:r>
        <w:t xml:space="preserve"> Zatwierdził:</w:t>
      </w:r>
    </w:p>
    <w:p w:rsidR="00DF2E2F" w:rsidRDefault="00DF2E2F" w:rsidP="00975B8C">
      <w:pPr>
        <w:jc w:val="both"/>
      </w:pPr>
    </w:p>
    <w:p w:rsidR="00DF2E2F" w:rsidRDefault="00DF2E2F" w:rsidP="00975B8C">
      <w:pPr>
        <w:jc w:val="both"/>
      </w:pPr>
    </w:p>
    <w:p w:rsidR="00DF2E2F" w:rsidRDefault="00DF2E2F" w:rsidP="00975B8C">
      <w:pPr>
        <w:jc w:val="both"/>
      </w:pPr>
    </w:p>
    <w:p w:rsidR="00DF2E2F" w:rsidRDefault="00DF2E2F" w:rsidP="00975B8C">
      <w:pPr>
        <w:jc w:val="both"/>
      </w:pPr>
    </w:p>
    <w:p w:rsidR="00DF2E2F" w:rsidRDefault="00DF2E2F"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7736D4" w:rsidRDefault="007736D4" w:rsidP="00975B8C">
      <w:pPr>
        <w:jc w:val="both"/>
      </w:pPr>
    </w:p>
    <w:p w:rsidR="00DF2E2F" w:rsidRDefault="00DF2E2F" w:rsidP="00975B8C">
      <w:pPr>
        <w:jc w:val="both"/>
      </w:pPr>
    </w:p>
    <w:p w:rsidR="00FE66C4" w:rsidRDefault="008916FB" w:rsidP="00975B8C">
      <w:pPr>
        <w:jc w:val="both"/>
      </w:pPr>
      <w:r w:rsidRPr="008916FB">
        <w:t xml:space="preserve"> egulujące sposób zbywania składników majątkowych przez jednostki organizacyjne powiatu. Takie akty mogą określać np. konieczność uzyskania zgody Zarządu Powiatu, minimalną cenę sprzedaży lub szczegółowy tryb przeprowadzania konkursu ofert. Dzięki temu dokumentacja będzie w pełni zgodna z wewnętrznymi procedurami Powiatu Limanowskiego.</w:t>
      </w:r>
    </w:p>
    <w:p w:rsidR="00FE66C4" w:rsidRPr="00E0086B" w:rsidRDefault="00FE66C4" w:rsidP="00975B8C">
      <w:pPr>
        <w:jc w:val="both"/>
      </w:pPr>
      <w:r>
        <w:t xml:space="preserve">  </w:t>
      </w:r>
    </w:p>
    <w:p w:rsidR="00975B8C" w:rsidRDefault="006201A5" w:rsidP="00202C68">
      <w:pPr>
        <w:shd w:val="clear" w:color="auto" w:fill="FFFFFF"/>
        <w:spacing w:line="390" w:lineRule="atLeast"/>
        <w:rPr>
          <w:b/>
        </w:rPr>
      </w:pPr>
      <w:r>
        <w:t xml:space="preserve"> </w:t>
      </w:r>
    </w:p>
    <w:p w:rsidR="00975B8C" w:rsidRDefault="00975B8C" w:rsidP="00F7216C">
      <w:pPr>
        <w:shd w:val="clear" w:color="auto" w:fill="FFFFFF"/>
        <w:spacing w:line="390" w:lineRule="atLeast"/>
      </w:pPr>
    </w:p>
    <w:p w:rsidR="00E840AA" w:rsidRDefault="00E840AA" w:rsidP="00F7216C">
      <w:pPr>
        <w:shd w:val="clear" w:color="auto" w:fill="FFFFFF"/>
        <w:spacing w:line="390" w:lineRule="atLeast"/>
      </w:pPr>
    </w:p>
    <w:p w:rsidR="00E840AA" w:rsidRDefault="00E840AA" w:rsidP="00F7216C">
      <w:pPr>
        <w:shd w:val="clear" w:color="auto" w:fill="FFFFFF"/>
        <w:spacing w:line="390" w:lineRule="atLeast"/>
      </w:pPr>
    </w:p>
    <w:p w:rsidR="006E1E62" w:rsidRDefault="006E1E62" w:rsidP="00F7216C">
      <w:pPr>
        <w:shd w:val="clear" w:color="auto" w:fill="FFFFFF"/>
        <w:spacing w:line="390" w:lineRule="atLeast"/>
      </w:pPr>
    </w:p>
    <w:p w:rsidR="006E1E62" w:rsidRDefault="006E1E62"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975B8C" w:rsidRDefault="00975B8C" w:rsidP="00F7216C">
      <w:pPr>
        <w:shd w:val="clear" w:color="auto" w:fill="FFFFFF"/>
        <w:spacing w:line="390" w:lineRule="atLeast"/>
      </w:pPr>
    </w:p>
    <w:p w:rsidR="0058619C" w:rsidRPr="00E0086B" w:rsidRDefault="0058619C" w:rsidP="0058619C">
      <w:pPr>
        <w:jc w:val="center"/>
        <w:rPr>
          <w:bCs/>
        </w:rPr>
      </w:pPr>
    </w:p>
    <w:p w:rsidR="00F7216C" w:rsidRPr="00E0086B" w:rsidRDefault="00F7216C" w:rsidP="00F7216C">
      <w:pPr>
        <w:spacing w:line="360" w:lineRule="auto"/>
        <w:ind w:left="2832" w:firstLine="708"/>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8619C" w:rsidRPr="00E0086B" w:rsidRDefault="0058619C" w:rsidP="0058619C">
      <w:pPr>
        <w:jc w:val="center"/>
        <w:rPr>
          <w:bCs/>
        </w:rPr>
      </w:pPr>
    </w:p>
    <w:p w:rsidR="00521E5D" w:rsidRPr="00E0086B" w:rsidRDefault="00521E5D"/>
    <w:sectPr w:rsidR="00521E5D" w:rsidRPr="00E0086B" w:rsidSect="0058619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E39" w:rsidRDefault="00530E39" w:rsidP="007736D4">
      <w:r>
        <w:separator/>
      </w:r>
    </w:p>
  </w:endnote>
  <w:endnote w:type="continuationSeparator" w:id="0">
    <w:p w:rsidR="00530E39" w:rsidRDefault="00530E39" w:rsidP="007736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E39" w:rsidRDefault="00530E39" w:rsidP="007736D4">
      <w:r>
        <w:separator/>
      </w:r>
    </w:p>
  </w:footnote>
  <w:footnote w:type="continuationSeparator" w:id="0">
    <w:p w:rsidR="00530E39" w:rsidRDefault="00530E39" w:rsidP="00773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51411"/>
    <w:multiLevelType w:val="multilevel"/>
    <w:tmpl w:val="CBF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329E0"/>
    <w:multiLevelType w:val="hybridMultilevel"/>
    <w:tmpl w:val="DAF45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8717ED"/>
    <w:multiLevelType w:val="multilevel"/>
    <w:tmpl w:val="33B4D1D2"/>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3">
    <w:nsid w:val="205F1491"/>
    <w:multiLevelType w:val="hybridMultilevel"/>
    <w:tmpl w:val="0D7A7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7AF1F3F"/>
    <w:multiLevelType w:val="hybridMultilevel"/>
    <w:tmpl w:val="3A0EA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F451AE3"/>
    <w:multiLevelType w:val="hybridMultilevel"/>
    <w:tmpl w:val="9758A8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F673BFF"/>
    <w:multiLevelType w:val="hybridMultilevel"/>
    <w:tmpl w:val="0E58B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8619C"/>
    <w:rsid w:val="000434EC"/>
    <w:rsid w:val="00096B12"/>
    <w:rsid w:val="000B0ECA"/>
    <w:rsid w:val="000F3160"/>
    <w:rsid w:val="0011180E"/>
    <w:rsid w:val="0013707A"/>
    <w:rsid w:val="00171843"/>
    <w:rsid w:val="001A3EB8"/>
    <w:rsid w:val="001F37DC"/>
    <w:rsid w:val="00202C68"/>
    <w:rsid w:val="0020653A"/>
    <w:rsid w:val="002170F9"/>
    <w:rsid w:val="00220888"/>
    <w:rsid w:val="002B341C"/>
    <w:rsid w:val="002B42BC"/>
    <w:rsid w:val="002C34C1"/>
    <w:rsid w:val="002D3945"/>
    <w:rsid w:val="002E21F5"/>
    <w:rsid w:val="002F45F5"/>
    <w:rsid w:val="003143FD"/>
    <w:rsid w:val="003214EF"/>
    <w:rsid w:val="00344D3F"/>
    <w:rsid w:val="00373A67"/>
    <w:rsid w:val="003845B1"/>
    <w:rsid w:val="003F1212"/>
    <w:rsid w:val="00413425"/>
    <w:rsid w:val="00413497"/>
    <w:rsid w:val="00453731"/>
    <w:rsid w:val="004B344D"/>
    <w:rsid w:val="004F315E"/>
    <w:rsid w:val="00521E5D"/>
    <w:rsid w:val="00530E39"/>
    <w:rsid w:val="005401CC"/>
    <w:rsid w:val="00584B65"/>
    <w:rsid w:val="0058619C"/>
    <w:rsid w:val="006201A5"/>
    <w:rsid w:val="006B6A7F"/>
    <w:rsid w:val="006E1E62"/>
    <w:rsid w:val="006E564A"/>
    <w:rsid w:val="006F589D"/>
    <w:rsid w:val="007101F3"/>
    <w:rsid w:val="00722820"/>
    <w:rsid w:val="00753349"/>
    <w:rsid w:val="007736D4"/>
    <w:rsid w:val="00780D71"/>
    <w:rsid w:val="007A3FBF"/>
    <w:rsid w:val="007E5EAE"/>
    <w:rsid w:val="008140E7"/>
    <w:rsid w:val="00827CA1"/>
    <w:rsid w:val="008303F8"/>
    <w:rsid w:val="00886823"/>
    <w:rsid w:val="008916FB"/>
    <w:rsid w:val="00897FAA"/>
    <w:rsid w:val="008F4584"/>
    <w:rsid w:val="009336FF"/>
    <w:rsid w:val="009373DC"/>
    <w:rsid w:val="00940050"/>
    <w:rsid w:val="00975B8C"/>
    <w:rsid w:val="009E4755"/>
    <w:rsid w:val="00A03251"/>
    <w:rsid w:val="00A06CED"/>
    <w:rsid w:val="00A24484"/>
    <w:rsid w:val="00A93E39"/>
    <w:rsid w:val="00AD24D3"/>
    <w:rsid w:val="00B23381"/>
    <w:rsid w:val="00B779F9"/>
    <w:rsid w:val="00BD24FF"/>
    <w:rsid w:val="00C6340D"/>
    <w:rsid w:val="00C71CD0"/>
    <w:rsid w:val="00C7239E"/>
    <w:rsid w:val="00C853FC"/>
    <w:rsid w:val="00CA0397"/>
    <w:rsid w:val="00CD6BFD"/>
    <w:rsid w:val="00CF40DC"/>
    <w:rsid w:val="00D178D6"/>
    <w:rsid w:val="00D207C0"/>
    <w:rsid w:val="00D44E85"/>
    <w:rsid w:val="00D6225E"/>
    <w:rsid w:val="00D74B5F"/>
    <w:rsid w:val="00D75498"/>
    <w:rsid w:val="00DC73B8"/>
    <w:rsid w:val="00DD7C1A"/>
    <w:rsid w:val="00DF215E"/>
    <w:rsid w:val="00DF2E2F"/>
    <w:rsid w:val="00E0086B"/>
    <w:rsid w:val="00E46A03"/>
    <w:rsid w:val="00E67B7B"/>
    <w:rsid w:val="00E840AA"/>
    <w:rsid w:val="00F52E02"/>
    <w:rsid w:val="00F7216C"/>
    <w:rsid w:val="00F93FD1"/>
    <w:rsid w:val="00FD7350"/>
    <w:rsid w:val="00FE0957"/>
    <w:rsid w:val="00FE66C4"/>
    <w:rsid w:val="00FF3A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619C"/>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58619C"/>
    <w:rPr>
      <w:b/>
      <w:bCs/>
    </w:rPr>
  </w:style>
  <w:style w:type="character" w:styleId="Hipercze">
    <w:name w:val="Hyperlink"/>
    <w:rsid w:val="0058619C"/>
    <w:rPr>
      <w:color w:val="000080"/>
      <w:u w:val="single"/>
    </w:rPr>
  </w:style>
  <w:style w:type="character" w:customStyle="1" w:styleId="uv3um">
    <w:name w:val="uv3um"/>
    <w:basedOn w:val="Domylnaczcionkaakapitu"/>
    <w:rsid w:val="007101F3"/>
  </w:style>
  <w:style w:type="paragraph" w:styleId="Akapitzlist">
    <w:name w:val="List Paragraph"/>
    <w:basedOn w:val="Normalny"/>
    <w:uiPriority w:val="34"/>
    <w:qFormat/>
    <w:rsid w:val="006E564A"/>
    <w:pPr>
      <w:ind w:left="720"/>
      <w:contextualSpacing/>
    </w:pPr>
  </w:style>
  <w:style w:type="table" w:styleId="Tabela-Siatka">
    <w:name w:val="Table Grid"/>
    <w:basedOn w:val="Standardowy"/>
    <w:uiPriority w:val="59"/>
    <w:rsid w:val="000F3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7736D4"/>
    <w:rPr>
      <w:sz w:val="20"/>
      <w:szCs w:val="20"/>
    </w:rPr>
  </w:style>
  <w:style w:type="character" w:customStyle="1" w:styleId="TekstprzypisukocowegoZnak">
    <w:name w:val="Tekst przypisu końcowego Znak"/>
    <w:basedOn w:val="Domylnaczcionkaakapitu"/>
    <w:link w:val="Tekstprzypisukocowego"/>
    <w:uiPriority w:val="99"/>
    <w:semiHidden/>
    <w:rsid w:val="007736D4"/>
    <w:rPr>
      <w:rFonts w:ascii="Times New Roman" w:eastAsia="Times New Roman" w:hAnsi="Times New Roman" w:cs="Times New Roman"/>
      <w:kern w:val="1"/>
      <w:sz w:val="20"/>
      <w:szCs w:val="20"/>
      <w:lang w:eastAsia="ar-SA"/>
    </w:rPr>
  </w:style>
  <w:style w:type="character" w:styleId="Odwoanieprzypisukocowego">
    <w:name w:val="endnote reference"/>
    <w:basedOn w:val="Domylnaczcionkaakapitu"/>
    <w:uiPriority w:val="99"/>
    <w:semiHidden/>
    <w:unhideWhenUsed/>
    <w:rsid w:val="007736D4"/>
    <w:rPr>
      <w:vertAlign w:val="superscript"/>
    </w:rPr>
  </w:style>
</w:styles>
</file>

<file path=word/webSettings.xml><?xml version="1.0" encoding="utf-8"?>
<w:webSettings xmlns:r="http://schemas.openxmlformats.org/officeDocument/2006/relationships" xmlns:w="http://schemas.openxmlformats.org/wordprocessingml/2006/main">
  <w:divs>
    <w:div w:id="512451977">
      <w:bodyDiv w:val="1"/>
      <w:marLeft w:val="0"/>
      <w:marRight w:val="0"/>
      <w:marTop w:val="0"/>
      <w:marBottom w:val="0"/>
      <w:divBdr>
        <w:top w:val="none" w:sz="0" w:space="0" w:color="auto"/>
        <w:left w:val="none" w:sz="0" w:space="0" w:color="auto"/>
        <w:bottom w:val="none" w:sz="0" w:space="0" w:color="auto"/>
        <w:right w:val="none" w:sz="0" w:space="0" w:color="auto"/>
      </w:divBdr>
      <w:divsChild>
        <w:div w:id="1254128269">
          <w:marLeft w:val="0"/>
          <w:marRight w:val="0"/>
          <w:marTop w:val="0"/>
          <w:marBottom w:val="0"/>
          <w:divBdr>
            <w:top w:val="none" w:sz="0" w:space="0" w:color="auto"/>
            <w:left w:val="none" w:sz="0" w:space="0" w:color="auto"/>
            <w:bottom w:val="none" w:sz="0" w:space="0" w:color="auto"/>
            <w:right w:val="none" w:sz="0" w:space="0" w:color="auto"/>
          </w:divBdr>
          <w:divsChild>
            <w:div w:id="1356538778">
              <w:marLeft w:val="0"/>
              <w:marRight w:val="0"/>
              <w:marTop w:val="0"/>
              <w:marBottom w:val="0"/>
              <w:divBdr>
                <w:top w:val="none" w:sz="0" w:space="0" w:color="auto"/>
                <w:left w:val="none" w:sz="0" w:space="0" w:color="auto"/>
                <w:bottom w:val="none" w:sz="0" w:space="0" w:color="auto"/>
                <w:right w:val="none" w:sz="0" w:space="0" w:color="auto"/>
              </w:divBdr>
              <w:divsChild>
                <w:div w:id="6642818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50891451">
          <w:marLeft w:val="0"/>
          <w:marRight w:val="0"/>
          <w:marTop w:val="0"/>
          <w:marBottom w:val="0"/>
          <w:divBdr>
            <w:top w:val="none" w:sz="0" w:space="0" w:color="auto"/>
            <w:left w:val="none" w:sz="0" w:space="0" w:color="auto"/>
            <w:bottom w:val="none" w:sz="0" w:space="0" w:color="auto"/>
            <w:right w:val="none" w:sz="0" w:space="0" w:color="auto"/>
          </w:divBdr>
          <w:divsChild>
            <w:div w:id="1516186554">
              <w:marLeft w:val="0"/>
              <w:marRight w:val="0"/>
              <w:marTop w:val="0"/>
              <w:marBottom w:val="0"/>
              <w:divBdr>
                <w:top w:val="none" w:sz="0" w:space="0" w:color="auto"/>
                <w:left w:val="none" w:sz="0" w:space="0" w:color="auto"/>
                <w:bottom w:val="none" w:sz="0" w:space="0" w:color="auto"/>
                <w:right w:val="none" w:sz="0" w:space="0" w:color="auto"/>
              </w:divBdr>
              <w:divsChild>
                <w:div w:id="26970173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72528703">
          <w:marLeft w:val="0"/>
          <w:marRight w:val="0"/>
          <w:marTop w:val="0"/>
          <w:marBottom w:val="0"/>
          <w:divBdr>
            <w:top w:val="none" w:sz="0" w:space="0" w:color="auto"/>
            <w:left w:val="none" w:sz="0" w:space="0" w:color="auto"/>
            <w:bottom w:val="none" w:sz="0" w:space="0" w:color="auto"/>
            <w:right w:val="none" w:sz="0" w:space="0" w:color="auto"/>
          </w:divBdr>
          <w:divsChild>
            <w:div w:id="1707022322">
              <w:marLeft w:val="0"/>
              <w:marRight w:val="0"/>
              <w:marTop w:val="0"/>
              <w:marBottom w:val="0"/>
              <w:divBdr>
                <w:top w:val="none" w:sz="0" w:space="0" w:color="auto"/>
                <w:left w:val="none" w:sz="0" w:space="0" w:color="auto"/>
                <w:bottom w:val="none" w:sz="0" w:space="0" w:color="auto"/>
                <w:right w:val="none" w:sz="0" w:space="0" w:color="auto"/>
              </w:divBdr>
              <w:divsChild>
                <w:div w:id="114177319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03934327">
          <w:marLeft w:val="0"/>
          <w:marRight w:val="0"/>
          <w:marTop w:val="0"/>
          <w:marBottom w:val="0"/>
          <w:divBdr>
            <w:top w:val="none" w:sz="0" w:space="0" w:color="auto"/>
            <w:left w:val="none" w:sz="0" w:space="0" w:color="auto"/>
            <w:bottom w:val="none" w:sz="0" w:space="0" w:color="auto"/>
            <w:right w:val="none" w:sz="0" w:space="0" w:color="auto"/>
          </w:divBdr>
          <w:divsChild>
            <w:div w:id="1422798485">
              <w:marLeft w:val="0"/>
              <w:marRight w:val="0"/>
              <w:marTop w:val="0"/>
              <w:marBottom w:val="0"/>
              <w:divBdr>
                <w:top w:val="none" w:sz="0" w:space="0" w:color="auto"/>
                <w:left w:val="none" w:sz="0" w:space="0" w:color="auto"/>
                <w:bottom w:val="none" w:sz="0" w:space="0" w:color="auto"/>
                <w:right w:val="none" w:sz="0" w:space="0" w:color="auto"/>
              </w:divBdr>
              <w:divsChild>
                <w:div w:id="24138086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690329318">
          <w:marLeft w:val="0"/>
          <w:marRight w:val="0"/>
          <w:marTop w:val="0"/>
          <w:marBottom w:val="0"/>
          <w:divBdr>
            <w:top w:val="none" w:sz="0" w:space="0" w:color="auto"/>
            <w:left w:val="none" w:sz="0" w:space="0" w:color="auto"/>
            <w:bottom w:val="none" w:sz="0" w:space="0" w:color="auto"/>
            <w:right w:val="none" w:sz="0" w:space="0" w:color="auto"/>
          </w:divBdr>
          <w:divsChild>
            <w:div w:id="2115512739">
              <w:marLeft w:val="0"/>
              <w:marRight w:val="0"/>
              <w:marTop w:val="0"/>
              <w:marBottom w:val="0"/>
              <w:divBdr>
                <w:top w:val="none" w:sz="0" w:space="0" w:color="auto"/>
                <w:left w:val="none" w:sz="0" w:space="0" w:color="auto"/>
                <w:bottom w:val="none" w:sz="0" w:space="0" w:color="auto"/>
                <w:right w:val="none" w:sz="0" w:space="0" w:color="auto"/>
              </w:divBdr>
              <w:divsChild>
                <w:div w:id="9434218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86580946">
          <w:marLeft w:val="0"/>
          <w:marRight w:val="0"/>
          <w:marTop w:val="0"/>
          <w:marBottom w:val="0"/>
          <w:divBdr>
            <w:top w:val="none" w:sz="0" w:space="0" w:color="auto"/>
            <w:left w:val="none" w:sz="0" w:space="0" w:color="auto"/>
            <w:bottom w:val="none" w:sz="0" w:space="0" w:color="auto"/>
            <w:right w:val="none" w:sz="0" w:space="0" w:color="auto"/>
          </w:divBdr>
          <w:divsChild>
            <w:div w:id="948970224">
              <w:marLeft w:val="0"/>
              <w:marRight w:val="0"/>
              <w:marTop w:val="0"/>
              <w:marBottom w:val="0"/>
              <w:divBdr>
                <w:top w:val="none" w:sz="0" w:space="0" w:color="auto"/>
                <w:left w:val="none" w:sz="0" w:space="0" w:color="auto"/>
                <w:bottom w:val="none" w:sz="0" w:space="0" w:color="auto"/>
                <w:right w:val="none" w:sz="0" w:space="0" w:color="auto"/>
              </w:divBdr>
              <w:divsChild>
                <w:div w:id="211486448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61416034">
          <w:marLeft w:val="0"/>
          <w:marRight w:val="0"/>
          <w:marTop w:val="0"/>
          <w:marBottom w:val="0"/>
          <w:divBdr>
            <w:top w:val="none" w:sz="0" w:space="0" w:color="auto"/>
            <w:left w:val="none" w:sz="0" w:space="0" w:color="auto"/>
            <w:bottom w:val="none" w:sz="0" w:space="0" w:color="auto"/>
            <w:right w:val="none" w:sz="0" w:space="0" w:color="auto"/>
          </w:divBdr>
          <w:divsChild>
            <w:div w:id="1365444751">
              <w:marLeft w:val="0"/>
              <w:marRight w:val="0"/>
              <w:marTop w:val="0"/>
              <w:marBottom w:val="0"/>
              <w:divBdr>
                <w:top w:val="none" w:sz="0" w:space="0" w:color="auto"/>
                <w:left w:val="none" w:sz="0" w:space="0" w:color="auto"/>
                <w:bottom w:val="none" w:sz="0" w:space="0" w:color="auto"/>
                <w:right w:val="none" w:sz="0" w:space="0" w:color="auto"/>
              </w:divBdr>
              <w:divsChild>
                <w:div w:id="1524048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63522429">
          <w:marLeft w:val="0"/>
          <w:marRight w:val="0"/>
          <w:marTop w:val="0"/>
          <w:marBottom w:val="0"/>
          <w:divBdr>
            <w:top w:val="none" w:sz="0" w:space="0" w:color="auto"/>
            <w:left w:val="none" w:sz="0" w:space="0" w:color="auto"/>
            <w:bottom w:val="none" w:sz="0" w:space="0" w:color="auto"/>
            <w:right w:val="none" w:sz="0" w:space="0" w:color="auto"/>
          </w:divBdr>
          <w:divsChild>
            <w:div w:id="966399289">
              <w:marLeft w:val="0"/>
              <w:marRight w:val="0"/>
              <w:marTop w:val="0"/>
              <w:marBottom w:val="0"/>
              <w:divBdr>
                <w:top w:val="none" w:sz="0" w:space="0" w:color="auto"/>
                <w:left w:val="none" w:sz="0" w:space="0" w:color="auto"/>
                <w:bottom w:val="none" w:sz="0" w:space="0" w:color="auto"/>
                <w:right w:val="none" w:sz="0" w:space="0" w:color="auto"/>
              </w:divBdr>
              <w:divsChild>
                <w:div w:id="20691041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633750767">
          <w:marLeft w:val="0"/>
          <w:marRight w:val="0"/>
          <w:marTop w:val="0"/>
          <w:marBottom w:val="0"/>
          <w:divBdr>
            <w:top w:val="none" w:sz="0" w:space="0" w:color="auto"/>
            <w:left w:val="none" w:sz="0" w:space="0" w:color="auto"/>
            <w:bottom w:val="none" w:sz="0" w:space="0" w:color="auto"/>
            <w:right w:val="none" w:sz="0" w:space="0" w:color="auto"/>
          </w:divBdr>
          <w:divsChild>
            <w:div w:id="87893614">
              <w:marLeft w:val="0"/>
              <w:marRight w:val="0"/>
              <w:marTop w:val="0"/>
              <w:marBottom w:val="0"/>
              <w:divBdr>
                <w:top w:val="none" w:sz="0" w:space="0" w:color="auto"/>
                <w:left w:val="none" w:sz="0" w:space="0" w:color="auto"/>
                <w:bottom w:val="none" w:sz="0" w:space="0" w:color="auto"/>
                <w:right w:val="none" w:sz="0" w:space="0" w:color="auto"/>
              </w:divBdr>
              <w:divsChild>
                <w:div w:id="38483697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03582716">
          <w:marLeft w:val="0"/>
          <w:marRight w:val="0"/>
          <w:marTop w:val="0"/>
          <w:marBottom w:val="0"/>
          <w:divBdr>
            <w:top w:val="none" w:sz="0" w:space="0" w:color="auto"/>
            <w:left w:val="none" w:sz="0" w:space="0" w:color="auto"/>
            <w:bottom w:val="none" w:sz="0" w:space="0" w:color="auto"/>
            <w:right w:val="none" w:sz="0" w:space="0" w:color="auto"/>
          </w:divBdr>
          <w:divsChild>
            <w:div w:id="281689317">
              <w:marLeft w:val="0"/>
              <w:marRight w:val="0"/>
              <w:marTop w:val="0"/>
              <w:marBottom w:val="0"/>
              <w:divBdr>
                <w:top w:val="none" w:sz="0" w:space="0" w:color="auto"/>
                <w:left w:val="none" w:sz="0" w:space="0" w:color="auto"/>
                <w:bottom w:val="none" w:sz="0" w:space="0" w:color="auto"/>
                <w:right w:val="none" w:sz="0" w:space="0" w:color="auto"/>
              </w:divBdr>
              <w:divsChild>
                <w:div w:id="20082868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4798694">
          <w:marLeft w:val="0"/>
          <w:marRight w:val="0"/>
          <w:marTop w:val="0"/>
          <w:marBottom w:val="0"/>
          <w:divBdr>
            <w:top w:val="none" w:sz="0" w:space="0" w:color="auto"/>
            <w:left w:val="none" w:sz="0" w:space="0" w:color="auto"/>
            <w:bottom w:val="none" w:sz="0" w:space="0" w:color="auto"/>
            <w:right w:val="none" w:sz="0" w:space="0" w:color="auto"/>
          </w:divBdr>
          <w:divsChild>
            <w:div w:id="354038736">
              <w:marLeft w:val="0"/>
              <w:marRight w:val="0"/>
              <w:marTop w:val="0"/>
              <w:marBottom w:val="0"/>
              <w:divBdr>
                <w:top w:val="none" w:sz="0" w:space="0" w:color="auto"/>
                <w:left w:val="none" w:sz="0" w:space="0" w:color="auto"/>
                <w:bottom w:val="none" w:sz="0" w:space="0" w:color="auto"/>
                <w:right w:val="none" w:sz="0" w:space="0" w:color="auto"/>
              </w:divBdr>
              <w:divsChild>
                <w:div w:id="3344601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62997931">
          <w:marLeft w:val="0"/>
          <w:marRight w:val="0"/>
          <w:marTop w:val="0"/>
          <w:marBottom w:val="0"/>
          <w:divBdr>
            <w:top w:val="none" w:sz="0" w:space="0" w:color="auto"/>
            <w:left w:val="none" w:sz="0" w:space="0" w:color="auto"/>
            <w:bottom w:val="none" w:sz="0" w:space="0" w:color="auto"/>
            <w:right w:val="none" w:sz="0" w:space="0" w:color="auto"/>
          </w:divBdr>
          <w:divsChild>
            <w:div w:id="1618952988">
              <w:marLeft w:val="0"/>
              <w:marRight w:val="0"/>
              <w:marTop w:val="0"/>
              <w:marBottom w:val="0"/>
              <w:divBdr>
                <w:top w:val="none" w:sz="0" w:space="0" w:color="auto"/>
                <w:left w:val="none" w:sz="0" w:space="0" w:color="auto"/>
                <w:bottom w:val="none" w:sz="0" w:space="0" w:color="auto"/>
                <w:right w:val="none" w:sz="0" w:space="0" w:color="auto"/>
              </w:divBdr>
              <w:divsChild>
                <w:div w:id="63159329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46700098">
          <w:marLeft w:val="0"/>
          <w:marRight w:val="0"/>
          <w:marTop w:val="0"/>
          <w:marBottom w:val="0"/>
          <w:divBdr>
            <w:top w:val="none" w:sz="0" w:space="0" w:color="auto"/>
            <w:left w:val="none" w:sz="0" w:space="0" w:color="auto"/>
            <w:bottom w:val="none" w:sz="0" w:space="0" w:color="auto"/>
            <w:right w:val="none" w:sz="0" w:space="0" w:color="auto"/>
          </w:divBdr>
          <w:divsChild>
            <w:div w:id="1275795012">
              <w:marLeft w:val="0"/>
              <w:marRight w:val="0"/>
              <w:marTop w:val="0"/>
              <w:marBottom w:val="0"/>
              <w:divBdr>
                <w:top w:val="none" w:sz="0" w:space="0" w:color="auto"/>
                <w:left w:val="none" w:sz="0" w:space="0" w:color="auto"/>
                <w:bottom w:val="none" w:sz="0" w:space="0" w:color="auto"/>
                <w:right w:val="none" w:sz="0" w:space="0" w:color="auto"/>
              </w:divBdr>
              <w:divsChild>
                <w:div w:id="1299068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19276273">
          <w:marLeft w:val="0"/>
          <w:marRight w:val="0"/>
          <w:marTop w:val="0"/>
          <w:marBottom w:val="0"/>
          <w:divBdr>
            <w:top w:val="none" w:sz="0" w:space="0" w:color="auto"/>
            <w:left w:val="none" w:sz="0" w:space="0" w:color="auto"/>
            <w:bottom w:val="none" w:sz="0" w:space="0" w:color="auto"/>
            <w:right w:val="none" w:sz="0" w:space="0" w:color="auto"/>
          </w:divBdr>
          <w:divsChild>
            <w:div w:id="669022752">
              <w:marLeft w:val="0"/>
              <w:marRight w:val="0"/>
              <w:marTop w:val="0"/>
              <w:marBottom w:val="0"/>
              <w:divBdr>
                <w:top w:val="none" w:sz="0" w:space="0" w:color="auto"/>
                <w:left w:val="none" w:sz="0" w:space="0" w:color="auto"/>
                <w:bottom w:val="none" w:sz="0" w:space="0" w:color="auto"/>
                <w:right w:val="none" w:sz="0" w:space="0" w:color="auto"/>
              </w:divBdr>
              <w:divsChild>
                <w:div w:id="4774588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61883309">
          <w:marLeft w:val="0"/>
          <w:marRight w:val="0"/>
          <w:marTop w:val="0"/>
          <w:marBottom w:val="0"/>
          <w:divBdr>
            <w:top w:val="none" w:sz="0" w:space="0" w:color="auto"/>
            <w:left w:val="none" w:sz="0" w:space="0" w:color="auto"/>
            <w:bottom w:val="none" w:sz="0" w:space="0" w:color="auto"/>
            <w:right w:val="none" w:sz="0" w:space="0" w:color="auto"/>
          </w:divBdr>
          <w:divsChild>
            <w:div w:id="790049820">
              <w:marLeft w:val="0"/>
              <w:marRight w:val="0"/>
              <w:marTop w:val="0"/>
              <w:marBottom w:val="0"/>
              <w:divBdr>
                <w:top w:val="none" w:sz="0" w:space="0" w:color="auto"/>
                <w:left w:val="none" w:sz="0" w:space="0" w:color="auto"/>
                <w:bottom w:val="none" w:sz="0" w:space="0" w:color="auto"/>
                <w:right w:val="none" w:sz="0" w:space="0" w:color="auto"/>
              </w:divBdr>
              <w:divsChild>
                <w:div w:id="151915162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8428045">
          <w:marLeft w:val="0"/>
          <w:marRight w:val="0"/>
          <w:marTop w:val="0"/>
          <w:marBottom w:val="0"/>
          <w:divBdr>
            <w:top w:val="none" w:sz="0" w:space="0" w:color="auto"/>
            <w:left w:val="none" w:sz="0" w:space="0" w:color="auto"/>
            <w:bottom w:val="none" w:sz="0" w:space="0" w:color="auto"/>
            <w:right w:val="none" w:sz="0" w:space="0" w:color="auto"/>
          </w:divBdr>
          <w:divsChild>
            <w:div w:id="4782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B4F7C-14C0-411E-9493-78E0C155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602</Words>
  <Characters>3617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cp:lastPrinted>2026-06-25T07:46:00Z</cp:lastPrinted>
  <dcterms:created xsi:type="dcterms:W3CDTF">2026-06-25T07:43:00Z</dcterms:created>
  <dcterms:modified xsi:type="dcterms:W3CDTF">2026-07-30T07:36:00Z</dcterms:modified>
</cp:coreProperties>
</file>