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A67" w:rsidRPr="00FE5C28" w:rsidRDefault="005E3FF0" w:rsidP="007D6A67">
      <w:pPr>
        <w:pStyle w:val="Tytu"/>
        <w:ind w:right="-108"/>
        <w:jc w:val="both"/>
        <w:rPr>
          <w:sz w:val="16"/>
          <w:szCs w:val="16"/>
        </w:rPr>
      </w:pPr>
      <w:r w:rsidRPr="005E3FF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3.55pt;margin-top:-33.65pt;width:195pt;height:97.2pt;z-index:251660288" strokecolor="white">
            <v:textbox>
              <w:txbxContent>
                <w:p w:rsidR="00275B76" w:rsidRPr="007A1EBC" w:rsidRDefault="00275B76" w:rsidP="007D6A67">
                  <w:pPr>
                    <w:spacing w:after="0"/>
                    <w:jc w:val="center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  <w:szCs w:val="28"/>
                    </w:rPr>
                    <w:t>Zespół im. Komisji Edukacji Narodowej  w Tymbarku</w:t>
                  </w:r>
                </w:p>
                <w:p w:rsidR="00275B76" w:rsidRPr="00E17AB0" w:rsidRDefault="00275B76" w:rsidP="007D6A67">
                  <w:pPr>
                    <w:spacing w:after="0"/>
                    <w:jc w:val="center"/>
                    <w:rPr>
                      <w:rFonts w:ascii="Calibri" w:hAnsi="Calibri"/>
                      <w:lang w:val="en-US"/>
                    </w:rPr>
                  </w:pPr>
                  <w:r>
                    <w:rPr>
                      <w:rFonts w:ascii="Calibri" w:hAnsi="Calibri"/>
                      <w:lang w:val="en-US"/>
                    </w:rPr>
                    <w:t xml:space="preserve">34 </w:t>
                  </w:r>
                  <w:r w:rsidRPr="00E17AB0">
                    <w:rPr>
                      <w:rFonts w:ascii="Calibri" w:hAnsi="Calibri"/>
                      <w:lang w:val="en-US"/>
                    </w:rPr>
                    <w:t>-1</w:t>
                  </w:r>
                  <w:r>
                    <w:rPr>
                      <w:rFonts w:ascii="Calibri" w:hAnsi="Calibri"/>
                      <w:lang w:val="en-US"/>
                    </w:rPr>
                    <w:t xml:space="preserve">650 </w:t>
                  </w:r>
                  <w:proofErr w:type="spellStart"/>
                  <w:r>
                    <w:rPr>
                      <w:rFonts w:ascii="Calibri" w:hAnsi="Calibri"/>
                      <w:lang w:val="en-US"/>
                    </w:rPr>
                    <w:t>Tymbark</w:t>
                  </w:r>
                  <w:proofErr w:type="spellEnd"/>
                </w:p>
                <w:p w:rsidR="00275B76" w:rsidRPr="00E17AB0" w:rsidRDefault="00275B76" w:rsidP="007D6A67">
                  <w:pPr>
                    <w:spacing w:after="0"/>
                    <w:jc w:val="center"/>
                    <w:rPr>
                      <w:rFonts w:ascii="Calibri" w:hAnsi="Calibri"/>
                      <w:lang w:val="en-US"/>
                    </w:rPr>
                  </w:pPr>
                  <w:r>
                    <w:rPr>
                      <w:rFonts w:ascii="Calibri" w:hAnsi="Calibri"/>
                      <w:lang w:val="en-US"/>
                    </w:rPr>
                    <w:t>tel. 183325030</w:t>
                  </w:r>
                </w:p>
                <w:p w:rsidR="00275B76" w:rsidRPr="00E17AB0" w:rsidRDefault="00275B76" w:rsidP="007D6A67">
                  <w:pPr>
                    <w:jc w:val="center"/>
                    <w:rPr>
                      <w:rFonts w:ascii="Calibri" w:hAnsi="Calibri"/>
                      <w:lang w:val="en-US"/>
                    </w:rPr>
                  </w:pPr>
                  <w:r>
                    <w:rPr>
                      <w:rFonts w:ascii="Calibri" w:hAnsi="Calibri"/>
                      <w:lang w:val="en-US"/>
                    </w:rPr>
                    <w:t>www.zstymbark.pl</w:t>
                  </w:r>
                </w:p>
              </w:txbxContent>
            </v:textbox>
          </v:shape>
        </w:pict>
      </w:r>
      <w:r w:rsidR="007D6A67">
        <w:t xml:space="preserve">                                </w:t>
      </w:r>
    </w:p>
    <w:p w:rsidR="007D6A67" w:rsidRDefault="007D6A67" w:rsidP="007D6A67">
      <w:pPr>
        <w:pStyle w:val="Tytu"/>
        <w:ind w:left="-540" w:right="-108"/>
        <w:jc w:val="both"/>
      </w:pPr>
      <w:r>
        <w:t xml:space="preserve">                                             </w:t>
      </w:r>
    </w:p>
    <w:p w:rsidR="007D6A67" w:rsidRDefault="007D6A67" w:rsidP="007D6A67">
      <w:pPr>
        <w:pBdr>
          <w:bottom w:val="single" w:sz="6" w:space="1" w:color="auto"/>
        </w:pBdr>
      </w:pPr>
    </w:p>
    <w:p w:rsidR="007D6A67" w:rsidRPr="00FE5C28" w:rsidRDefault="007D6A67" w:rsidP="007D6A67">
      <w:pPr>
        <w:pBdr>
          <w:bottom w:val="single" w:sz="6" w:space="1" w:color="auto"/>
        </w:pBdr>
      </w:pPr>
    </w:p>
    <w:p w:rsidR="007D6A67" w:rsidRPr="00FE2A0E" w:rsidRDefault="007D6A67" w:rsidP="007D6A67">
      <w:r>
        <w:t xml:space="preserve">  Z</w:t>
      </w:r>
      <w:r w:rsidRPr="00E82EB9">
        <w:t>.</w:t>
      </w:r>
      <w:r>
        <w:t>S</w:t>
      </w:r>
      <w:r w:rsidRPr="00E82EB9">
        <w:t>.</w:t>
      </w:r>
      <w:r w:rsidR="00275B76">
        <w:t>272.13</w:t>
      </w:r>
      <w:r>
        <w:t>.</w:t>
      </w:r>
      <w:r w:rsidRPr="00E82EB9">
        <w:t>2</w:t>
      </w:r>
      <w:r w:rsidR="00BA6589">
        <w:t>4</w:t>
      </w:r>
      <w:r w:rsidRPr="00E82EB9">
        <w:t xml:space="preserve">.                                                                                           </w:t>
      </w:r>
      <w:r w:rsidR="00275B76">
        <w:t xml:space="preserve">    Tymbark, dnia: 28</w:t>
      </w:r>
      <w:r w:rsidR="00812185">
        <w:t>.</w:t>
      </w:r>
      <w:r w:rsidR="00BA6589">
        <w:t xml:space="preserve"> 11</w:t>
      </w:r>
      <w:r w:rsidRPr="00F112D3">
        <w:t>.202</w:t>
      </w:r>
      <w:r w:rsidR="00BA6589">
        <w:t>4</w:t>
      </w:r>
      <w:r w:rsidRPr="00F112D3">
        <w:t xml:space="preserve"> r.</w:t>
      </w:r>
    </w:p>
    <w:p w:rsidR="007D6A67" w:rsidRPr="00395AA0" w:rsidRDefault="007D6A67" w:rsidP="007D6A67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</w:pPr>
      <w:r w:rsidRPr="00E82EB9">
        <w:rPr>
          <w:b/>
          <w:bCs/>
        </w:rPr>
        <w:t>ZAPYTANIE OFERTOWE</w:t>
      </w:r>
    </w:p>
    <w:p w:rsidR="007D6A67" w:rsidRPr="00395AA0" w:rsidRDefault="007D6A67" w:rsidP="007D6A67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</w:pPr>
      <w:r w:rsidRPr="00395AA0">
        <w:rPr>
          <w:bCs/>
        </w:rPr>
        <w:t xml:space="preserve">poniżej kwoty 130 000,00 zł (art. 2 ust. 1 </w:t>
      </w:r>
      <w:proofErr w:type="spellStart"/>
      <w:r w:rsidRPr="00395AA0">
        <w:rPr>
          <w:bCs/>
        </w:rPr>
        <w:t>pkt</w:t>
      </w:r>
      <w:proofErr w:type="spellEnd"/>
      <w:r w:rsidRPr="00395AA0">
        <w:rPr>
          <w:bCs/>
        </w:rPr>
        <w:t xml:space="preserve"> 1 </w:t>
      </w:r>
      <w:proofErr w:type="spellStart"/>
      <w:r w:rsidRPr="00395AA0">
        <w:rPr>
          <w:bCs/>
        </w:rPr>
        <w:t>Pzp</w:t>
      </w:r>
      <w:proofErr w:type="spellEnd"/>
      <w:r w:rsidRPr="00395AA0">
        <w:rPr>
          <w:bCs/>
        </w:rPr>
        <w:t>)</w:t>
      </w:r>
    </w:p>
    <w:p w:rsidR="007D6A67" w:rsidRPr="00E82EB9" w:rsidRDefault="007D6A67" w:rsidP="007D6A67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</w:pPr>
    </w:p>
    <w:p w:rsidR="007D6A67" w:rsidRPr="00E82EB9" w:rsidRDefault="007D6A67" w:rsidP="007D6A67">
      <w:pPr>
        <w:widowControl w:val="0"/>
        <w:numPr>
          <w:ilvl w:val="0"/>
          <w:numId w:val="1"/>
        </w:numPr>
        <w:suppressAutoHyphens/>
        <w:spacing w:after="0"/>
        <w:jc w:val="both"/>
      </w:pPr>
      <w:r>
        <w:rPr>
          <w:b/>
          <w:u w:val="single"/>
        </w:rPr>
        <w:t xml:space="preserve">I. </w:t>
      </w:r>
      <w:r w:rsidRPr="00FE2A0E">
        <w:rPr>
          <w:b/>
          <w:u w:val="single"/>
        </w:rPr>
        <w:t>Zamawiający:</w:t>
      </w:r>
      <w:r>
        <w:t xml:space="preserve">  /Zespół Szkół  im . Komisji  Edukacji </w:t>
      </w:r>
      <w:proofErr w:type="spellStart"/>
      <w:r>
        <w:t>Narodowet</w:t>
      </w:r>
      <w:proofErr w:type="spellEnd"/>
      <w:r>
        <w:t xml:space="preserve"> w TYMBARKU    34 -650 Tymbark</w:t>
      </w:r>
      <w:r w:rsidR="003134CF">
        <w:t xml:space="preserve">  Tel 18 3325030  e mail: zst@powiat.limanowski.pl</w:t>
      </w:r>
    </w:p>
    <w:p w:rsidR="007D6A67" w:rsidRDefault="007D6A67" w:rsidP="007D6A67">
      <w:pPr>
        <w:widowControl w:val="0"/>
        <w:numPr>
          <w:ilvl w:val="0"/>
          <w:numId w:val="1"/>
        </w:numPr>
        <w:tabs>
          <w:tab w:val="clear" w:pos="432"/>
          <w:tab w:val="num" w:pos="0"/>
        </w:tabs>
        <w:suppressAutoHyphens/>
        <w:spacing w:after="0"/>
        <w:ind w:left="0" w:firstLine="0"/>
        <w:jc w:val="both"/>
      </w:pPr>
      <w:r>
        <w:rPr>
          <w:b/>
          <w:u w:val="single"/>
        </w:rPr>
        <w:t xml:space="preserve">II. </w:t>
      </w:r>
      <w:r w:rsidRPr="00FE2A0E">
        <w:rPr>
          <w:b/>
          <w:u w:val="single"/>
        </w:rPr>
        <w:t>Przedmiot zamówienia:</w:t>
      </w:r>
      <w:r>
        <w:t xml:space="preserve"> </w:t>
      </w:r>
    </w:p>
    <w:p w:rsidR="003134CF" w:rsidRDefault="003134CF" w:rsidP="007D6A67">
      <w:pPr>
        <w:widowControl w:val="0"/>
        <w:numPr>
          <w:ilvl w:val="0"/>
          <w:numId w:val="1"/>
        </w:numPr>
        <w:tabs>
          <w:tab w:val="clear" w:pos="432"/>
          <w:tab w:val="num" w:pos="142"/>
        </w:tabs>
        <w:suppressAutoHyphens/>
        <w:spacing w:after="0"/>
        <w:ind w:left="0" w:firstLine="0"/>
        <w:jc w:val="both"/>
      </w:pPr>
      <w:r>
        <w:t>zaprasza do składania ofert</w:t>
      </w:r>
      <w:r w:rsidRPr="00E82EB9">
        <w:t xml:space="preserve"> cenow</w:t>
      </w:r>
      <w:r>
        <w:t>ych</w:t>
      </w:r>
      <w:r w:rsidRPr="00E82EB9">
        <w:t xml:space="preserve"> na zakup </w:t>
      </w:r>
      <w:r>
        <w:t>i dostawę indywidualnego pakietu wyposażenia</w:t>
      </w:r>
      <w:r w:rsidRPr="00E82EB9">
        <w:t xml:space="preserve"> uczni</w:t>
      </w:r>
      <w:r>
        <w:t xml:space="preserve">a klasy Oddziału Przygotowania Wojskowego (OPW) </w:t>
      </w:r>
      <w:r w:rsidRPr="00E82EB9">
        <w:t>Zespołu Szkół</w:t>
      </w:r>
      <w:r>
        <w:t xml:space="preserve"> im. K.E.N w Tymbarku</w:t>
      </w:r>
      <w:r w:rsidRPr="00E82EB9">
        <w:t xml:space="preserve">  </w:t>
      </w:r>
      <w:r>
        <w:t xml:space="preserve">w roku szkolnym 2024/2025 </w:t>
      </w:r>
      <w:r w:rsidRPr="00E82EB9">
        <w:t xml:space="preserve">– </w:t>
      </w:r>
      <w:r w:rsidRPr="003134CF">
        <w:rPr>
          <w:b/>
          <w:u w:val="single"/>
        </w:rPr>
        <w:t>15 kompletów</w:t>
      </w:r>
      <w:r w:rsidRPr="00E82EB9">
        <w:t>.</w:t>
      </w:r>
    </w:p>
    <w:p w:rsidR="007D6A67" w:rsidRDefault="007D6A67" w:rsidP="007D6A67">
      <w:pPr>
        <w:widowControl w:val="0"/>
        <w:numPr>
          <w:ilvl w:val="0"/>
          <w:numId w:val="1"/>
        </w:numPr>
        <w:tabs>
          <w:tab w:val="clear" w:pos="432"/>
          <w:tab w:val="num" w:pos="0"/>
        </w:tabs>
        <w:suppressAutoHyphens/>
        <w:spacing w:after="0"/>
        <w:ind w:left="0" w:firstLine="142"/>
        <w:jc w:val="both"/>
      </w:pPr>
      <w:r>
        <w:t>CPV: 35811300-5</w:t>
      </w:r>
    </w:p>
    <w:p w:rsidR="007D6A67" w:rsidRPr="00E82EB9" w:rsidRDefault="007D6A67" w:rsidP="007D6A67">
      <w:pPr>
        <w:widowControl w:val="0"/>
        <w:numPr>
          <w:ilvl w:val="0"/>
          <w:numId w:val="1"/>
        </w:numPr>
        <w:tabs>
          <w:tab w:val="clear" w:pos="432"/>
          <w:tab w:val="num" w:pos="0"/>
        </w:tabs>
        <w:suppressAutoHyphens/>
        <w:spacing w:after="0"/>
        <w:ind w:left="0" w:firstLine="142"/>
        <w:jc w:val="both"/>
      </w:pPr>
      <w:r>
        <w:t>Pakiet</w:t>
      </w:r>
      <w:r w:rsidRPr="00E82EB9">
        <w:t xml:space="preserve"> umundurowania zgodny z </w:t>
      </w:r>
      <w:r>
        <w:t>wykazem i opisem</w:t>
      </w:r>
      <w:r w:rsidRPr="00E82EB9">
        <w:t xml:space="preserve"> musi zawierać:</w:t>
      </w:r>
    </w:p>
    <w:p w:rsidR="007D6A67" w:rsidRPr="00E82EB9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E82EB9">
        <w:t>bluz</w:t>
      </w:r>
      <w:r>
        <w:t>ę</w:t>
      </w:r>
      <w:r w:rsidRPr="00E82EB9">
        <w:t xml:space="preserve"> i spodnie </w:t>
      </w:r>
      <w:r>
        <w:t>Ubioru M</w:t>
      </w:r>
      <w:r w:rsidRPr="00E82EB9">
        <w:t>undur</w:t>
      </w:r>
      <w:r>
        <w:t>owego Ucznia wg</w:t>
      </w:r>
      <w:r w:rsidRPr="00E82EB9">
        <w:t xml:space="preserve"> </w:t>
      </w:r>
      <w:r>
        <w:t>Wymagań Technicznych</w:t>
      </w:r>
      <w:r w:rsidRPr="00E82EB9">
        <w:t xml:space="preserve"> </w:t>
      </w:r>
      <w:r>
        <w:t xml:space="preserve">w załączniku </w:t>
      </w:r>
      <w:r w:rsidRPr="00E82EB9">
        <w:t xml:space="preserve">– 1 </w:t>
      </w:r>
      <w:proofErr w:type="spellStart"/>
      <w:r w:rsidRPr="00E82EB9">
        <w:t>kpl</w:t>
      </w:r>
      <w:proofErr w:type="spellEnd"/>
      <w:r w:rsidRPr="00E82EB9">
        <w:t>.</w:t>
      </w:r>
    </w:p>
    <w:p w:rsidR="007D6A67" w:rsidRPr="00E82EB9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E82EB9">
        <w:t>koszulk</w:t>
      </w:r>
      <w:r>
        <w:t>ę</w:t>
      </w:r>
      <w:r w:rsidR="004015BD">
        <w:t xml:space="preserve"> </w:t>
      </w:r>
      <w:proofErr w:type="spellStart"/>
      <w:r w:rsidR="004015BD">
        <w:t>T-shirt</w:t>
      </w:r>
      <w:proofErr w:type="spellEnd"/>
      <w:r w:rsidR="004015BD">
        <w:t xml:space="preserve"> w kolorze jednolitym    dla  </w:t>
      </w:r>
      <w:r w:rsidRPr="00E82EB9">
        <w:t>szkoły – 2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beret granatowy </w:t>
      </w:r>
      <w:r>
        <w:t xml:space="preserve">typu </w:t>
      </w:r>
      <w:proofErr w:type="spellStart"/>
      <w:r>
        <w:t>midnight</w:t>
      </w:r>
      <w:proofErr w:type="spellEnd"/>
      <w:r>
        <w:t xml:space="preserve"> </w:t>
      </w:r>
      <w:proofErr w:type="spellStart"/>
      <w:r>
        <w:t>blue</w:t>
      </w:r>
      <w:proofErr w:type="spellEnd"/>
      <w:r>
        <w:t xml:space="preserve"> o barwie numer 191970/2525112, </w:t>
      </w:r>
      <w:proofErr w:type="spellStart"/>
      <w:r>
        <w:t>navy</w:t>
      </w:r>
      <w:proofErr w:type="spellEnd"/>
      <w:r>
        <w:t xml:space="preserve"> o barwie numer 000080/00128 lub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blue</w:t>
      </w:r>
      <w:proofErr w:type="spellEnd"/>
      <w:r>
        <w:t xml:space="preserve"> o barwie numer 00008B/00139 według kodu kolorów RGB </w:t>
      </w:r>
      <w:r w:rsidRPr="009346B0">
        <w:t>1 szt.</w:t>
      </w:r>
    </w:p>
    <w:p w:rsidR="007D6A67" w:rsidRPr="00E82EB9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E82EB9">
        <w:t xml:space="preserve">zestaw odznak regulaminowych do </w:t>
      </w:r>
      <w:r>
        <w:t>ubioru</w:t>
      </w:r>
      <w:r w:rsidRPr="00E82EB9">
        <w:t xml:space="preserve"> </w:t>
      </w:r>
      <w:r>
        <w:t xml:space="preserve">wg załączników </w:t>
      </w:r>
      <w:r w:rsidRPr="00E82EB9">
        <w:t>– 1 komplet</w:t>
      </w:r>
      <w:r>
        <w:t xml:space="preserve"> </w:t>
      </w:r>
    </w:p>
    <w:p w:rsidR="007D6A67" w:rsidRPr="00E82EB9" w:rsidRDefault="007D6A67" w:rsidP="007D6A67">
      <w:pPr>
        <w:spacing w:after="0"/>
        <w:ind w:left="720"/>
        <w:jc w:val="both"/>
      </w:pPr>
      <w:r w:rsidRPr="00E82EB9">
        <w:t xml:space="preserve">- </w:t>
      </w:r>
      <w:r>
        <w:t xml:space="preserve">oznaka przynależności państwowej: </w:t>
      </w:r>
      <w:r w:rsidRPr="00E82EB9">
        <w:t xml:space="preserve">flaga polski na rzepie 2 szt., </w:t>
      </w:r>
    </w:p>
    <w:p w:rsidR="007D6A67" w:rsidRPr="00E82EB9" w:rsidRDefault="007D6A67" w:rsidP="007D6A67">
      <w:pPr>
        <w:spacing w:after="0"/>
        <w:ind w:left="720"/>
        <w:jc w:val="both"/>
      </w:pPr>
      <w:r w:rsidRPr="00E82EB9">
        <w:t xml:space="preserve">- </w:t>
      </w:r>
      <w:r>
        <w:t xml:space="preserve">oznaka rozpoznawcza placówki edukacyjnej: </w:t>
      </w:r>
      <w:r w:rsidRPr="00E82EB9">
        <w:t xml:space="preserve">tarcza szkolna na rzepie 2 szt., </w:t>
      </w:r>
    </w:p>
    <w:p w:rsidR="007D6A67" w:rsidRPr="00E82EB9" w:rsidRDefault="007D6A67" w:rsidP="007D6A67">
      <w:pPr>
        <w:spacing w:after="0"/>
        <w:ind w:left="851" w:hanging="131"/>
        <w:jc w:val="both"/>
      </w:pPr>
      <w:r w:rsidRPr="00E82EB9">
        <w:t xml:space="preserve">- oznaka </w:t>
      </w:r>
      <w:r>
        <w:t>klasy</w:t>
      </w:r>
      <w:r w:rsidRPr="00E82EB9">
        <w:t xml:space="preserve"> kadeta</w:t>
      </w:r>
      <w:r>
        <w:t xml:space="preserve"> kl. 1, </w:t>
      </w:r>
      <w:r w:rsidRPr="00E82EB9">
        <w:t xml:space="preserve">kl. </w:t>
      </w:r>
      <w:r>
        <w:t>2</w:t>
      </w:r>
      <w:r w:rsidRPr="00E82EB9">
        <w:t xml:space="preserve">, kl. </w:t>
      </w:r>
      <w:r>
        <w:t>3</w:t>
      </w:r>
      <w:r w:rsidRPr="00E82EB9">
        <w:t xml:space="preserve">, kl. </w:t>
      </w:r>
      <w:r>
        <w:t xml:space="preserve">4 </w:t>
      </w:r>
      <w:r w:rsidRPr="00E82EB9">
        <w:t xml:space="preserve"> (</w:t>
      </w:r>
      <w:r>
        <w:t>rzep</w:t>
      </w:r>
      <w:r w:rsidRPr="00E82EB9">
        <w:t xml:space="preserve"> munduru i rzep ocieplacza</w:t>
      </w:r>
      <w:r w:rsidRPr="00246778">
        <w:t xml:space="preserve"> </w:t>
      </w:r>
      <w:r w:rsidRPr="00E82EB9">
        <w:t>dla każdego rocznika</w:t>
      </w:r>
      <w:r>
        <w:t>)</w:t>
      </w:r>
    </w:p>
    <w:p w:rsidR="007D6A67" w:rsidRPr="00E82EB9" w:rsidRDefault="007D6A67" w:rsidP="007D6A67">
      <w:pPr>
        <w:spacing w:after="0"/>
        <w:ind w:left="851" w:hanging="131"/>
        <w:jc w:val="both"/>
      </w:pPr>
      <w:r w:rsidRPr="00E82EB9">
        <w:t xml:space="preserve">- oznaka </w:t>
      </w:r>
      <w:r>
        <w:t>rozpoznawcza programu OPW</w:t>
      </w:r>
      <w:r w:rsidRPr="00E82EB9">
        <w:t xml:space="preserve"> z nadrukiem na rzepie (na kieszeń bluzy munduru or</w:t>
      </w:r>
      <w:r>
        <w:t>az na ocieplacz) – 1 komplet = 2 szt.</w:t>
      </w:r>
    </w:p>
    <w:p w:rsidR="007D6A67" w:rsidRPr="00E82EB9" w:rsidRDefault="007D6A67" w:rsidP="007D6A67">
      <w:pPr>
        <w:spacing w:after="0"/>
        <w:ind w:left="851" w:hanging="131"/>
        <w:jc w:val="both"/>
      </w:pPr>
      <w:r w:rsidRPr="00E82EB9">
        <w:t>- oznaka identyfikacyjna z nazwiskiem kadeta na r</w:t>
      </w:r>
      <w:r>
        <w:t xml:space="preserve">zepie (na kieszeń bluzy munduru, </w:t>
      </w:r>
      <w:r w:rsidRPr="00E82EB9">
        <w:t>na ocieplacz</w:t>
      </w:r>
      <w:r>
        <w:t xml:space="preserve"> i na plecak) – 1 komplet = 3 szt.</w:t>
      </w:r>
    </w:p>
    <w:p w:rsidR="007D6A67" w:rsidRPr="00E82EB9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bluza ocieplana </w:t>
      </w:r>
      <w:r>
        <w:t>wykonana z materiału typu</w:t>
      </w:r>
      <w:r w:rsidRPr="009346B0">
        <w:t xml:space="preserve"> polar </w:t>
      </w:r>
      <w:r>
        <w:t>w kolorze czarnym</w:t>
      </w:r>
      <w:r w:rsidRPr="009346B0">
        <w:t xml:space="preserve"> wg wymagań technicznych </w:t>
      </w:r>
      <w:r>
        <w:t>w załączniku</w:t>
      </w:r>
      <w:r w:rsidRPr="009346B0">
        <w:t xml:space="preserve"> – 1 szt</w:t>
      </w:r>
      <w:r w:rsidRPr="00E82EB9">
        <w:t>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plecak taktyczny o pojemności </w:t>
      </w:r>
      <w:r>
        <w:t>co najmniej</w:t>
      </w:r>
      <w:r w:rsidRPr="009346B0">
        <w:t xml:space="preserve"> 25 litrów w kamuflażu pantera – 1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>
        <w:t>rękawice zimowe w kolorze czarnym</w:t>
      </w:r>
      <w:r w:rsidRPr="009346B0">
        <w:t xml:space="preserve"> – 1 </w:t>
      </w:r>
      <w:proofErr w:type="spellStart"/>
      <w:r w:rsidRPr="009346B0">
        <w:t>kpl</w:t>
      </w:r>
      <w:proofErr w:type="spellEnd"/>
      <w:r w:rsidRPr="009346B0">
        <w:t>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>
        <w:t>czapka zimowa w kolorze czarnym</w:t>
      </w:r>
      <w:r w:rsidRPr="009346B0">
        <w:t xml:space="preserve"> – 1 szt.</w:t>
      </w:r>
    </w:p>
    <w:p w:rsidR="007D6A67" w:rsidRPr="00E82EB9" w:rsidRDefault="007D6A67" w:rsidP="007D6A67">
      <w:pPr>
        <w:widowControl w:val="0"/>
        <w:suppressAutoHyphens/>
        <w:spacing w:after="0"/>
        <w:ind w:left="720"/>
        <w:jc w:val="both"/>
      </w:pPr>
      <w:r>
        <w:t>RAZEM: 30 pakietów umundurowania</w:t>
      </w:r>
      <w:r w:rsidRPr="00E82EB9">
        <w:t xml:space="preserve">                     </w:t>
      </w:r>
    </w:p>
    <w:p w:rsidR="007D6A67" w:rsidRDefault="007D6A67" w:rsidP="007D6A67">
      <w:pPr>
        <w:widowControl w:val="0"/>
        <w:suppressAutoHyphens/>
        <w:spacing w:after="0"/>
        <w:ind w:left="720" w:hanging="720"/>
        <w:jc w:val="both"/>
      </w:pPr>
      <w:r>
        <w:rPr>
          <w:b/>
          <w:u w:val="single"/>
        </w:rPr>
        <w:t>III. Miejsce wykonywania zlecenia</w:t>
      </w:r>
      <w:r w:rsidRPr="00395AA0">
        <w:t xml:space="preserve">: Zespół Szkół </w:t>
      </w:r>
      <w:r>
        <w:t xml:space="preserve"> im K.E.N w  Tymbarku, 34-650 Tymbark</w:t>
      </w:r>
    </w:p>
    <w:p w:rsidR="007D6A67" w:rsidRDefault="007D6A67" w:rsidP="007D6A67">
      <w:pPr>
        <w:widowControl w:val="0"/>
        <w:suppressAutoHyphens/>
        <w:spacing w:after="0"/>
        <w:ind w:left="720" w:hanging="720"/>
        <w:jc w:val="both"/>
        <w:rPr>
          <w:b/>
        </w:rPr>
      </w:pPr>
      <w:r>
        <w:rPr>
          <w:b/>
          <w:u w:val="single"/>
        </w:rPr>
        <w:t xml:space="preserve">IV. </w:t>
      </w:r>
      <w:r w:rsidRPr="00FE2A0E">
        <w:rPr>
          <w:b/>
          <w:u w:val="single"/>
        </w:rPr>
        <w:t>Termin realizacji zamówienia:</w:t>
      </w:r>
      <w:r w:rsidRPr="00E82EB9">
        <w:t xml:space="preserve"> </w:t>
      </w:r>
      <w:r w:rsidRPr="00E82EB9">
        <w:rPr>
          <w:b/>
        </w:rPr>
        <w:t xml:space="preserve">do </w:t>
      </w:r>
      <w:r>
        <w:rPr>
          <w:b/>
        </w:rPr>
        <w:t>20 dni od dnia zawarcia umowy</w:t>
      </w:r>
    </w:p>
    <w:p w:rsidR="007D6A67" w:rsidRPr="00395AA0" w:rsidRDefault="007D6A67" w:rsidP="007D6A67">
      <w:pPr>
        <w:widowControl w:val="0"/>
        <w:suppressAutoHyphens/>
        <w:spacing w:after="0"/>
        <w:ind w:left="720" w:hanging="720"/>
        <w:jc w:val="both"/>
        <w:rPr>
          <w:b/>
          <w:u w:val="single"/>
        </w:rPr>
      </w:pPr>
      <w:r w:rsidRPr="00395AA0">
        <w:rPr>
          <w:b/>
          <w:u w:val="single"/>
        </w:rPr>
        <w:t>V. Wymagania szczegółowe:</w:t>
      </w:r>
    </w:p>
    <w:p w:rsidR="007D6A67" w:rsidRDefault="007D6A67" w:rsidP="007D6A67">
      <w:pPr>
        <w:widowControl w:val="0"/>
        <w:tabs>
          <w:tab w:val="left" w:pos="284"/>
        </w:tabs>
        <w:suppressAutoHyphens/>
        <w:spacing w:after="0"/>
        <w:ind w:left="284"/>
        <w:jc w:val="both"/>
      </w:pPr>
      <w:r w:rsidRPr="003A3D7C">
        <w:rPr>
          <w:b/>
        </w:rPr>
        <w:t>W wyznaczonym term</w:t>
      </w:r>
      <w:r w:rsidR="00BA6589">
        <w:rPr>
          <w:b/>
        </w:rPr>
        <w:t>inie składania oferty do dnia</w:t>
      </w:r>
      <w:r w:rsidR="003134CF">
        <w:rPr>
          <w:b/>
        </w:rPr>
        <w:t>: 05.</w:t>
      </w:r>
      <w:r w:rsidR="00BA6589">
        <w:rPr>
          <w:b/>
        </w:rPr>
        <w:t>1</w:t>
      </w:r>
      <w:r w:rsidR="0051144F">
        <w:rPr>
          <w:b/>
        </w:rPr>
        <w:t>2</w:t>
      </w:r>
      <w:r w:rsidR="00812185">
        <w:rPr>
          <w:b/>
        </w:rPr>
        <w:t>.</w:t>
      </w:r>
      <w:r w:rsidRPr="003A3D7C">
        <w:rPr>
          <w:b/>
        </w:rPr>
        <w:t>202</w:t>
      </w:r>
      <w:r w:rsidR="00BA6589">
        <w:rPr>
          <w:b/>
        </w:rPr>
        <w:t>4</w:t>
      </w:r>
      <w:r w:rsidRPr="003A3D7C">
        <w:rPr>
          <w:b/>
        </w:rPr>
        <w:t xml:space="preserve"> r. do godz. 10:00 należy dostarczyć  na  adres  Zamawiającego  jeden  kompletny  pakiet wyposażenia ucznia OPW wraz wymaganymi certyfikatami</w:t>
      </w:r>
      <w:r>
        <w:t xml:space="preserve"> (</w:t>
      </w:r>
      <w:proofErr w:type="spellStart"/>
      <w:r>
        <w:t>pkt</w:t>
      </w:r>
      <w:proofErr w:type="spellEnd"/>
      <w:r>
        <w:t xml:space="preserve"> II) w celu sprawdzenia zgodności z wymaganiami technicznymi (załącznik nr 2). Po weryfikacji pakiety zostaną odesłane na koszt Oferenta. Brak dostarczenia </w:t>
      </w:r>
      <w:r w:rsidRPr="003A3D7C">
        <w:lastRenderedPageBreak/>
        <w:t xml:space="preserve">jednego  kompletnego  pakietu wyposażenia ucznia OPW wraz wymaganymi certyfikatami wyklucza Oferenta z </w:t>
      </w:r>
      <w:r>
        <w:t xml:space="preserve">udziału w </w:t>
      </w:r>
      <w:r w:rsidRPr="003A3D7C">
        <w:t>postępowani</w:t>
      </w:r>
      <w:r>
        <w:t>u</w:t>
      </w:r>
      <w:r w:rsidRPr="003A3D7C">
        <w:t>.</w:t>
      </w:r>
    </w:p>
    <w:p w:rsidR="007D6A67" w:rsidRDefault="007D6A67" w:rsidP="007D6A67">
      <w:pPr>
        <w:widowControl w:val="0"/>
        <w:tabs>
          <w:tab w:val="left" w:pos="284"/>
        </w:tabs>
        <w:suppressAutoHyphens/>
        <w:spacing w:after="0"/>
        <w:ind w:left="284"/>
        <w:jc w:val="both"/>
      </w:pPr>
      <w:r>
        <w:t>Przedmiot zamówienia musi być fabrycznie nowy, należytej jakości, wolny od jakichkolwiek wad fizycznych, jak również od jakichkolwiek wad prawnych i roszczeń osób trzecich, nie używany.</w:t>
      </w:r>
    </w:p>
    <w:p w:rsidR="007D6A67" w:rsidRDefault="007D6A67" w:rsidP="007D6A67">
      <w:pPr>
        <w:widowControl w:val="0"/>
        <w:tabs>
          <w:tab w:val="left" w:pos="284"/>
        </w:tabs>
        <w:suppressAutoHyphens/>
        <w:spacing w:after="0"/>
        <w:ind w:left="284"/>
        <w:jc w:val="both"/>
      </w:pPr>
      <w:r>
        <w:t>Zamawiający nie dopuszcza możliwości składania ofert częściowych oraz wariantowych, obejmujących wybrane pozycje z zapytania.</w:t>
      </w:r>
    </w:p>
    <w:p w:rsidR="007D6A67" w:rsidRPr="00E82EB9" w:rsidRDefault="007D6A67" w:rsidP="007D6A67">
      <w:pPr>
        <w:widowControl w:val="0"/>
        <w:suppressAutoHyphens/>
        <w:spacing w:after="0"/>
        <w:ind w:left="720" w:hanging="720"/>
        <w:jc w:val="both"/>
      </w:pPr>
      <w:r>
        <w:rPr>
          <w:b/>
          <w:u w:val="single"/>
        </w:rPr>
        <w:t>VI. O</w:t>
      </w:r>
      <w:r w:rsidRPr="00805640">
        <w:rPr>
          <w:b/>
          <w:u w:val="single"/>
        </w:rPr>
        <w:t>pis kryteriów oceny ofert</w:t>
      </w:r>
      <w:r>
        <w:t>:</w:t>
      </w:r>
      <w:r>
        <w:rPr>
          <w:rStyle w:val="Pogrubienie"/>
        </w:rPr>
        <w:t xml:space="preserve"> </w:t>
      </w:r>
    </w:p>
    <w:p w:rsidR="007D6A67" w:rsidRPr="001B230A" w:rsidRDefault="007D6A67" w:rsidP="007D6A67">
      <w:pPr>
        <w:spacing w:after="0"/>
        <w:ind w:left="284"/>
        <w:jc w:val="both"/>
        <w:rPr>
          <w:b/>
        </w:rPr>
      </w:pPr>
      <w:r w:rsidRPr="007545F4">
        <w:t xml:space="preserve">Zamawiający </w:t>
      </w:r>
      <w:r>
        <w:t xml:space="preserve"> wybierze  </w:t>
      </w:r>
      <w:r w:rsidRPr="007545F4">
        <w:t>ofert</w:t>
      </w:r>
      <w:r>
        <w:t>ę najkorzystniejszą</w:t>
      </w:r>
      <w:r w:rsidRPr="007545F4">
        <w:t xml:space="preserve"> na podstawie poniższ</w:t>
      </w:r>
      <w:r>
        <w:t>ych</w:t>
      </w:r>
      <w:r w:rsidRPr="007545F4">
        <w:t xml:space="preserve"> kryteri</w:t>
      </w:r>
      <w:r>
        <w:t>ów oceny ofert po sprawdzeniu otrzymanego pakietu pod kątem zgodności z wymaganiami technicznymi tj.</w:t>
      </w:r>
      <w:r w:rsidRPr="007545F4">
        <w:t>:</w:t>
      </w:r>
    </w:p>
    <w:p w:rsidR="007D6A67" w:rsidRPr="00D85097" w:rsidRDefault="007D6A67" w:rsidP="007D6A67">
      <w:pPr>
        <w:spacing w:after="0"/>
        <w:ind w:left="284"/>
        <w:jc w:val="both"/>
        <w:rPr>
          <w:b/>
        </w:rPr>
      </w:pPr>
      <w:r w:rsidRPr="00D85097">
        <w:rPr>
          <w:b/>
        </w:rPr>
        <w:t xml:space="preserve">A. Cena </w:t>
      </w:r>
      <w:r>
        <w:rPr>
          <w:b/>
        </w:rPr>
        <w:t xml:space="preserve">- </w:t>
      </w:r>
      <w:r w:rsidR="0051144F">
        <w:rPr>
          <w:b/>
        </w:rPr>
        <w:t>7</w:t>
      </w:r>
      <w:r w:rsidRPr="00D85097">
        <w:rPr>
          <w:b/>
        </w:rPr>
        <w:t>0%</w:t>
      </w:r>
    </w:p>
    <w:p w:rsidR="007D6A67" w:rsidRDefault="007D6A67" w:rsidP="007D6A67">
      <w:pPr>
        <w:spacing w:after="0"/>
        <w:ind w:left="284"/>
        <w:jc w:val="both"/>
      </w:pPr>
      <w:r>
        <w:t xml:space="preserve">     </w:t>
      </w:r>
      <m:oMath>
        <m:r>
          <w:rPr>
            <w:rFonts w:ascii="Cambria Math" w:hAnsi="Cambria Math"/>
          </w:rPr>
          <m:t>Cena 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oferta ceny najniższej</m:t>
            </m:r>
          </m:num>
          <m:den>
            <m:r>
              <w:rPr>
                <w:rFonts w:ascii="Cambria Math" w:hAnsi="Cambria Math"/>
              </w:rPr>
              <m:t xml:space="preserve">oferta ceny rozpatrywanej </m:t>
            </m:r>
          </m:den>
        </m:f>
        <m:r>
          <w:rPr>
            <w:rFonts w:ascii="Cambria Math" w:hAnsi="Cambria Math"/>
          </w:rPr>
          <m:t>×60 punktów</m:t>
        </m:r>
      </m:oMath>
    </w:p>
    <w:p w:rsidR="007D6A67" w:rsidRDefault="007D6A67" w:rsidP="007D6A67">
      <w:pPr>
        <w:spacing w:after="0"/>
        <w:ind w:left="567"/>
        <w:jc w:val="both"/>
        <w:rPr>
          <w:b/>
        </w:rPr>
      </w:pPr>
      <w:r w:rsidRPr="007545F4">
        <w:t>Porównywaną ceną będzie cena brutto ogółem za realizację zamówienia obliczona przez Wykonawcę zgodnie z przepisami prawa i podana w „Formularzu oferty”.</w:t>
      </w:r>
    </w:p>
    <w:p w:rsidR="007D6A67" w:rsidRPr="00D85097" w:rsidRDefault="007D6A67" w:rsidP="007D6A67">
      <w:pPr>
        <w:spacing w:after="0"/>
        <w:ind w:left="284"/>
        <w:jc w:val="both"/>
        <w:rPr>
          <w:b/>
        </w:rPr>
      </w:pPr>
      <w:r w:rsidRPr="00D85097">
        <w:rPr>
          <w:b/>
        </w:rPr>
        <w:t>B. Termin dostawy</w:t>
      </w:r>
      <w:r>
        <w:rPr>
          <w:b/>
        </w:rPr>
        <w:t xml:space="preserve"> pakietu</w:t>
      </w:r>
      <w:r w:rsidRPr="00D85097">
        <w:rPr>
          <w:b/>
        </w:rPr>
        <w:t xml:space="preserve"> </w:t>
      </w:r>
      <w:r>
        <w:rPr>
          <w:b/>
        </w:rPr>
        <w:t xml:space="preserve">(cały komplet w jednej dostawie) od czasu zawarcia umowy </w:t>
      </w:r>
      <w:r w:rsidR="0051144F">
        <w:rPr>
          <w:b/>
        </w:rPr>
        <w:t>- 3</w:t>
      </w:r>
      <w:r w:rsidRPr="00D85097">
        <w:rPr>
          <w:b/>
        </w:rPr>
        <w:t>0%</w:t>
      </w:r>
    </w:p>
    <w:p w:rsidR="007D6A67" w:rsidRDefault="00812185" w:rsidP="007D6A67">
      <w:pPr>
        <w:spacing w:after="0"/>
        <w:ind w:left="284" w:firstLine="283"/>
        <w:jc w:val="both"/>
      </w:pPr>
      <w:r>
        <w:t xml:space="preserve">- do 3 </w:t>
      </w:r>
      <w:r w:rsidR="0051144F">
        <w:t>dni – 3</w:t>
      </w:r>
      <w:r w:rsidR="007D6A67">
        <w:t>0 pkt.</w:t>
      </w:r>
    </w:p>
    <w:p w:rsidR="007D6A67" w:rsidRDefault="00812185" w:rsidP="007D6A67">
      <w:pPr>
        <w:spacing w:after="0"/>
        <w:ind w:left="284" w:firstLine="283"/>
        <w:jc w:val="both"/>
      </w:pPr>
      <w:r>
        <w:t>- od 3</w:t>
      </w:r>
      <w:r w:rsidR="007D6A67">
        <w:t xml:space="preserve"> do </w:t>
      </w:r>
      <w:r>
        <w:t>7</w:t>
      </w:r>
      <w:r w:rsidR="0051144F">
        <w:t xml:space="preserve"> dni – 2</w:t>
      </w:r>
      <w:r w:rsidR="007D6A67">
        <w:t>0 pkt.</w:t>
      </w:r>
    </w:p>
    <w:p w:rsidR="007D6A67" w:rsidRDefault="00812185" w:rsidP="007D6A67">
      <w:pPr>
        <w:spacing w:after="0"/>
        <w:ind w:left="284" w:firstLine="283"/>
        <w:jc w:val="both"/>
      </w:pPr>
      <w:r>
        <w:t>- od 7</w:t>
      </w:r>
      <w:r w:rsidR="0051144F">
        <w:t xml:space="preserve"> do 15 dni – 1</w:t>
      </w:r>
      <w:r w:rsidR="007D6A67">
        <w:t>0 pkt.</w:t>
      </w:r>
    </w:p>
    <w:p w:rsidR="007D6A67" w:rsidRDefault="0051144F" w:rsidP="007D6A67">
      <w:pPr>
        <w:spacing w:after="0"/>
        <w:ind w:left="284" w:firstLine="283"/>
        <w:jc w:val="both"/>
      </w:pPr>
      <w:r>
        <w:t>- od 16 do 20 dni – 5</w:t>
      </w:r>
      <w:r w:rsidR="007D6A67">
        <w:t xml:space="preserve"> pkt.</w:t>
      </w:r>
    </w:p>
    <w:p w:rsidR="007D6A67" w:rsidRDefault="007D6A67" w:rsidP="007D6A67">
      <w:pPr>
        <w:spacing w:after="0"/>
        <w:ind w:left="284" w:firstLine="283"/>
        <w:jc w:val="both"/>
      </w:pPr>
      <w:r>
        <w:t xml:space="preserve">- powyżej 21 dni – 0 </w:t>
      </w:r>
      <w:proofErr w:type="spellStart"/>
      <w:r>
        <w:t>pkt</w:t>
      </w:r>
      <w:proofErr w:type="spellEnd"/>
      <w:r>
        <w:t xml:space="preserve"> – wykluczenie Oferenta z powodu nie spełnienia kryterium dostępu</w:t>
      </w:r>
    </w:p>
    <w:p w:rsidR="007D6A67" w:rsidRDefault="007D6A67" w:rsidP="007D6A67">
      <w:pPr>
        <w:spacing w:after="0"/>
        <w:ind w:left="284"/>
        <w:jc w:val="both"/>
      </w:pPr>
      <w:r>
        <w:t>Za najkorzystniejszą zostanie uznana oferta, która otrzyma najwyższą ilość punktów w wyniku sumowania punktów w kryteriach oceny ofert i odpowiadająca wszystkim warunkom przedstawionym w zapytaniu ofertowym.</w:t>
      </w:r>
    </w:p>
    <w:p w:rsidR="007D6A67" w:rsidRDefault="007D6A67" w:rsidP="007D6A67">
      <w:pPr>
        <w:spacing w:after="0"/>
        <w:ind w:left="284"/>
        <w:jc w:val="both"/>
      </w:pPr>
      <w:r>
        <w:t>Zamawiający zastrzega sobie prawo rezygnacji z zamówienia bez podania przyczyny.</w:t>
      </w:r>
    </w:p>
    <w:p w:rsidR="007D6A67" w:rsidRPr="00805640" w:rsidRDefault="007D6A67" w:rsidP="007D6A67">
      <w:pPr>
        <w:pStyle w:val="NormalnyWeb"/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805640">
        <w:rPr>
          <w:rFonts w:ascii="Calibri" w:hAnsi="Calibri"/>
          <w:b/>
          <w:sz w:val="22"/>
          <w:szCs w:val="22"/>
          <w:u w:val="single"/>
        </w:rPr>
        <w:t>V</w:t>
      </w:r>
      <w:r>
        <w:rPr>
          <w:rFonts w:ascii="Calibri" w:hAnsi="Calibri"/>
          <w:b/>
          <w:sz w:val="22"/>
          <w:szCs w:val="22"/>
          <w:u w:val="single"/>
        </w:rPr>
        <w:t>II</w:t>
      </w:r>
      <w:r w:rsidRPr="00805640">
        <w:rPr>
          <w:rFonts w:ascii="Calibri" w:hAnsi="Calibri"/>
          <w:b/>
          <w:sz w:val="22"/>
          <w:szCs w:val="22"/>
          <w:u w:val="single"/>
        </w:rPr>
        <w:t>. Termin płatności:</w:t>
      </w:r>
      <w:r w:rsidRPr="00805640">
        <w:rPr>
          <w:rFonts w:ascii="Calibri" w:hAnsi="Calibri"/>
          <w:sz w:val="22"/>
          <w:szCs w:val="22"/>
        </w:rPr>
        <w:t xml:space="preserve"> </w:t>
      </w:r>
      <w:r w:rsidRPr="00805640">
        <w:rPr>
          <w:rStyle w:val="Pogrubienie"/>
          <w:rFonts w:ascii="Calibri" w:hAnsi="Calibri"/>
          <w:sz w:val="22"/>
          <w:szCs w:val="22"/>
        </w:rPr>
        <w:t>14 dni od daty wystawienia faktury VAT</w:t>
      </w:r>
    </w:p>
    <w:p w:rsidR="007D6A67" w:rsidRPr="00805640" w:rsidRDefault="007D6A67" w:rsidP="007D6A67">
      <w:pPr>
        <w:pStyle w:val="NormalnyWeb"/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805640">
        <w:rPr>
          <w:rStyle w:val="Pogrubienie"/>
          <w:rFonts w:ascii="Calibri" w:hAnsi="Calibri"/>
          <w:sz w:val="22"/>
          <w:szCs w:val="22"/>
          <w:u w:val="single"/>
        </w:rPr>
        <w:t>VI</w:t>
      </w:r>
      <w:r>
        <w:rPr>
          <w:rStyle w:val="Pogrubienie"/>
          <w:rFonts w:ascii="Calibri" w:hAnsi="Calibri"/>
          <w:sz w:val="22"/>
          <w:szCs w:val="22"/>
          <w:u w:val="single"/>
        </w:rPr>
        <w:t>II</w:t>
      </w:r>
      <w:r w:rsidRPr="00805640">
        <w:rPr>
          <w:rStyle w:val="Pogrubienie"/>
          <w:rFonts w:ascii="Calibri" w:hAnsi="Calibri"/>
          <w:sz w:val="22"/>
          <w:szCs w:val="22"/>
          <w:u w:val="single"/>
        </w:rPr>
        <w:t xml:space="preserve">. </w:t>
      </w:r>
      <w:r w:rsidRPr="00805640">
        <w:rPr>
          <w:rFonts w:ascii="Calibri" w:hAnsi="Calibri"/>
          <w:b/>
          <w:sz w:val="22"/>
          <w:szCs w:val="22"/>
          <w:u w:val="single"/>
        </w:rPr>
        <w:t>Otwarcie ofert nastąpi</w:t>
      </w:r>
      <w:r w:rsidRPr="00F112D3">
        <w:rPr>
          <w:rFonts w:ascii="Calibri" w:hAnsi="Calibri"/>
          <w:sz w:val="22"/>
          <w:szCs w:val="22"/>
          <w:u w:val="single"/>
        </w:rPr>
        <w:t>:</w:t>
      </w:r>
      <w:r w:rsidRPr="00F112D3">
        <w:rPr>
          <w:rStyle w:val="Pogrubienie"/>
          <w:rFonts w:ascii="Calibri" w:hAnsi="Calibri"/>
          <w:sz w:val="22"/>
          <w:szCs w:val="22"/>
          <w:u w:val="single"/>
        </w:rPr>
        <w:t xml:space="preserve"> </w:t>
      </w:r>
      <w:r w:rsidRPr="00F112D3">
        <w:rPr>
          <w:rStyle w:val="Pogrubienie"/>
          <w:rFonts w:ascii="Calibri" w:hAnsi="Calibri"/>
          <w:sz w:val="22"/>
          <w:szCs w:val="22"/>
        </w:rPr>
        <w:t xml:space="preserve"> </w:t>
      </w:r>
      <w:r w:rsidR="00C00F14">
        <w:rPr>
          <w:rStyle w:val="Pogrubienie"/>
          <w:rFonts w:ascii="Calibri" w:hAnsi="Calibri"/>
          <w:sz w:val="22"/>
          <w:szCs w:val="22"/>
        </w:rPr>
        <w:t>.05</w:t>
      </w:r>
      <w:r w:rsidRPr="00F112D3">
        <w:rPr>
          <w:rStyle w:val="Pogrubienie"/>
          <w:rFonts w:ascii="Calibri" w:hAnsi="Calibri"/>
          <w:sz w:val="22"/>
          <w:szCs w:val="22"/>
        </w:rPr>
        <w:t>.</w:t>
      </w:r>
      <w:r w:rsidR="0051144F">
        <w:rPr>
          <w:rStyle w:val="Pogrubienie"/>
          <w:rFonts w:ascii="Calibri" w:hAnsi="Calibri"/>
          <w:sz w:val="22"/>
          <w:szCs w:val="22"/>
        </w:rPr>
        <w:t>12</w:t>
      </w:r>
      <w:r w:rsidRPr="00F112D3">
        <w:rPr>
          <w:rStyle w:val="Pogrubienie"/>
          <w:rFonts w:ascii="Calibri" w:hAnsi="Calibri"/>
          <w:sz w:val="22"/>
          <w:szCs w:val="22"/>
        </w:rPr>
        <w:t>.20</w:t>
      </w:r>
      <w:r w:rsidR="00BA6589">
        <w:rPr>
          <w:rStyle w:val="Pogrubienie"/>
          <w:rFonts w:ascii="Calibri" w:hAnsi="Calibri"/>
          <w:sz w:val="22"/>
          <w:szCs w:val="22"/>
        </w:rPr>
        <w:t>24</w:t>
      </w:r>
      <w:r w:rsidRPr="00F112D3">
        <w:rPr>
          <w:rStyle w:val="Pogrubienie"/>
          <w:rFonts w:ascii="Calibri" w:hAnsi="Calibri"/>
          <w:sz w:val="22"/>
          <w:szCs w:val="22"/>
        </w:rPr>
        <w:t xml:space="preserve"> r. o godz. </w:t>
      </w:r>
      <w:r>
        <w:rPr>
          <w:rStyle w:val="Pogrubienie"/>
          <w:rFonts w:ascii="Calibri" w:hAnsi="Calibri"/>
          <w:sz w:val="22"/>
          <w:szCs w:val="22"/>
        </w:rPr>
        <w:t>10:05</w:t>
      </w:r>
      <w:r w:rsidRPr="00805640">
        <w:rPr>
          <w:rStyle w:val="Pogrubienie"/>
          <w:rFonts w:ascii="Calibri" w:hAnsi="Calibri"/>
          <w:sz w:val="22"/>
          <w:szCs w:val="22"/>
        </w:rPr>
        <w:t xml:space="preserve"> w budynku ZS</w:t>
      </w:r>
      <w:r>
        <w:rPr>
          <w:rStyle w:val="Pogrubienie"/>
          <w:rFonts w:ascii="Calibri" w:hAnsi="Calibri"/>
          <w:sz w:val="22"/>
          <w:szCs w:val="22"/>
        </w:rPr>
        <w:t xml:space="preserve"> im. KEN</w:t>
      </w:r>
      <w:r w:rsidRPr="00805640">
        <w:rPr>
          <w:rStyle w:val="Pogrubienie"/>
          <w:rFonts w:ascii="Calibri" w:hAnsi="Calibri"/>
          <w:sz w:val="22"/>
          <w:szCs w:val="22"/>
        </w:rPr>
        <w:t xml:space="preserve">, </w:t>
      </w:r>
      <w:r>
        <w:rPr>
          <w:rStyle w:val="Pogrubienie"/>
          <w:rFonts w:ascii="Calibri" w:hAnsi="Calibri"/>
          <w:sz w:val="22"/>
          <w:szCs w:val="22"/>
        </w:rPr>
        <w:t>34-650 Tymbark 349</w:t>
      </w:r>
    </w:p>
    <w:p w:rsidR="007D6A67" w:rsidRPr="00F112D3" w:rsidRDefault="007D6A67" w:rsidP="007D6A67">
      <w:pPr>
        <w:pStyle w:val="NormalnyWeb"/>
        <w:spacing w:before="0" w:beforeAutospacing="0" w:after="0" w:afterAutospacing="0"/>
        <w:ind w:left="284" w:hanging="284"/>
        <w:jc w:val="both"/>
        <w:rPr>
          <w:rStyle w:val="Pogrubienie"/>
          <w:rFonts w:ascii="Calibri" w:hAnsi="Calibri"/>
          <w:b w:val="0"/>
          <w:bCs w:val="0"/>
          <w:sz w:val="22"/>
          <w:szCs w:val="22"/>
        </w:rPr>
      </w:pPr>
      <w:r>
        <w:rPr>
          <w:rFonts w:ascii="Calibri" w:hAnsi="Calibri"/>
          <w:b/>
          <w:sz w:val="22"/>
          <w:szCs w:val="22"/>
          <w:u w:val="single"/>
        </w:rPr>
        <w:t>IX</w:t>
      </w:r>
      <w:r w:rsidRPr="00805640">
        <w:rPr>
          <w:rFonts w:ascii="Calibri" w:hAnsi="Calibri"/>
          <w:b/>
          <w:sz w:val="22"/>
          <w:szCs w:val="22"/>
          <w:u w:val="single"/>
        </w:rPr>
        <w:t xml:space="preserve">. Osoba </w:t>
      </w:r>
      <w:r>
        <w:rPr>
          <w:rFonts w:ascii="Calibri" w:hAnsi="Calibri"/>
          <w:b/>
          <w:sz w:val="22"/>
          <w:szCs w:val="22"/>
          <w:u w:val="single"/>
        </w:rPr>
        <w:t xml:space="preserve">  </w:t>
      </w:r>
      <w:r w:rsidRPr="00805640">
        <w:rPr>
          <w:rFonts w:ascii="Calibri" w:hAnsi="Calibri"/>
          <w:b/>
          <w:sz w:val="22"/>
          <w:szCs w:val="22"/>
          <w:u w:val="single"/>
        </w:rPr>
        <w:t>do</w:t>
      </w:r>
      <w:r>
        <w:rPr>
          <w:rFonts w:ascii="Calibri" w:hAnsi="Calibri"/>
          <w:b/>
          <w:sz w:val="22"/>
          <w:szCs w:val="22"/>
          <w:u w:val="single"/>
        </w:rPr>
        <w:t xml:space="preserve">  </w:t>
      </w:r>
      <w:r w:rsidRPr="00805640">
        <w:rPr>
          <w:rFonts w:ascii="Calibri" w:hAnsi="Calibri"/>
          <w:b/>
          <w:sz w:val="22"/>
          <w:szCs w:val="22"/>
          <w:u w:val="single"/>
        </w:rPr>
        <w:t xml:space="preserve"> kontaktów</w:t>
      </w:r>
      <w:r>
        <w:rPr>
          <w:rFonts w:ascii="Calibri" w:hAnsi="Calibri"/>
          <w:b/>
          <w:sz w:val="22"/>
          <w:szCs w:val="22"/>
          <w:u w:val="single"/>
        </w:rPr>
        <w:t xml:space="preserve">   </w:t>
      </w:r>
      <w:r w:rsidRPr="00805640">
        <w:rPr>
          <w:rFonts w:ascii="Calibri" w:hAnsi="Calibri"/>
          <w:b/>
          <w:sz w:val="22"/>
          <w:szCs w:val="22"/>
          <w:u w:val="single"/>
        </w:rPr>
        <w:t xml:space="preserve"> z</w:t>
      </w:r>
      <w:r>
        <w:rPr>
          <w:rFonts w:ascii="Calibri" w:hAnsi="Calibri"/>
          <w:b/>
          <w:sz w:val="22"/>
          <w:szCs w:val="22"/>
          <w:u w:val="single"/>
        </w:rPr>
        <w:t xml:space="preserve">  </w:t>
      </w:r>
      <w:r w:rsidRPr="00805640">
        <w:rPr>
          <w:rFonts w:ascii="Calibri" w:hAnsi="Calibri"/>
          <w:b/>
          <w:sz w:val="22"/>
          <w:szCs w:val="22"/>
          <w:u w:val="single"/>
        </w:rPr>
        <w:t xml:space="preserve"> wykonawcami</w:t>
      </w:r>
      <w:r w:rsidRPr="00805640">
        <w:rPr>
          <w:rStyle w:val="Pogrubienie"/>
          <w:rFonts w:ascii="Calibri" w:hAnsi="Calibri"/>
          <w:sz w:val="22"/>
          <w:szCs w:val="22"/>
          <w:u w:val="single"/>
        </w:rPr>
        <w:t>:</w:t>
      </w:r>
      <w:r w:rsidRPr="00805640">
        <w:rPr>
          <w:rStyle w:val="Pogrubienie"/>
          <w:rFonts w:ascii="Calibri" w:hAnsi="Calibri"/>
          <w:sz w:val="22"/>
          <w:szCs w:val="22"/>
        </w:rPr>
        <w:t xml:space="preserve"> </w:t>
      </w:r>
      <w:r>
        <w:rPr>
          <w:rStyle w:val="Pogrubienie"/>
          <w:rFonts w:ascii="Calibri" w:hAnsi="Calibri"/>
          <w:sz w:val="22"/>
          <w:szCs w:val="22"/>
        </w:rPr>
        <w:t xml:space="preserve"> </w:t>
      </w:r>
      <w:r w:rsidRPr="00805640">
        <w:rPr>
          <w:rStyle w:val="Pogrubienie"/>
          <w:rFonts w:ascii="Calibri" w:hAnsi="Calibri"/>
          <w:sz w:val="22"/>
          <w:szCs w:val="22"/>
        </w:rPr>
        <w:t> </w:t>
      </w:r>
      <w:r w:rsidRPr="00F570E6">
        <w:rPr>
          <w:rFonts w:ascii="Calibri" w:hAnsi="Calibri"/>
          <w:sz w:val="22"/>
          <w:szCs w:val="22"/>
        </w:rPr>
        <w:t xml:space="preserve">osobą </w:t>
      </w:r>
      <w:r>
        <w:rPr>
          <w:rFonts w:ascii="Calibri" w:hAnsi="Calibri"/>
          <w:sz w:val="22"/>
          <w:szCs w:val="22"/>
        </w:rPr>
        <w:t xml:space="preserve">   </w:t>
      </w:r>
      <w:r w:rsidRPr="00F570E6">
        <w:rPr>
          <w:rFonts w:ascii="Calibri" w:hAnsi="Calibri"/>
          <w:sz w:val="22"/>
          <w:szCs w:val="22"/>
        </w:rPr>
        <w:t xml:space="preserve">upoważnioną </w:t>
      </w:r>
      <w:r>
        <w:rPr>
          <w:rFonts w:ascii="Calibri" w:hAnsi="Calibri"/>
          <w:sz w:val="22"/>
          <w:szCs w:val="22"/>
        </w:rPr>
        <w:t xml:space="preserve">   </w:t>
      </w:r>
      <w:r w:rsidRPr="00F570E6">
        <w:rPr>
          <w:rFonts w:ascii="Calibri" w:hAnsi="Calibri"/>
          <w:sz w:val="22"/>
          <w:szCs w:val="22"/>
        </w:rPr>
        <w:t>ze</w:t>
      </w:r>
      <w:r>
        <w:rPr>
          <w:rFonts w:ascii="Calibri" w:hAnsi="Calibri"/>
          <w:sz w:val="22"/>
          <w:szCs w:val="22"/>
        </w:rPr>
        <w:t xml:space="preserve">  </w:t>
      </w:r>
      <w:r w:rsidRPr="00F570E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strony </w:t>
      </w:r>
      <w:r>
        <w:rPr>
          <w:rFonts w:ascii="Calibri" w:hAnsi="Calibri"/>
          <w:sz w:val="22"/>
          <w:szCs w:val="22"/>
        </w:rPr>
        <w:t xml:space="preserve">  </w:t>
      </w:r>
      <w:r w:rsidRPr="00F570E6">
        <w:rPr>
          <w:rFonts w:ascii="Calibri" w:hAnsi="Calibri"/>
          <w:sz w:val="22"/>
          <w:szCs w:val="22"/>
        </w:rPr>
        <w:t>Zamawiającego do kontaktu z Wykonawcami jest Pani</w:t>
      </w:r>
      <w:r>
        <w:rPr>
          <w:rFonts w:ascii="Calibri" w:hAnsi="Calibri"/>
          <w:sz w:val="22"/>
          <w:szCs w:val="22"/>
        </w:rPr>
        <w:t xml:space="preserve"> Małgorzata  Ryś </w:t>
      </w:r>
      <w:r w:rsidRPr="00F570E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e-</w:t>
      </w:r>
      <w:r w:rsidRPr="00F570E6">
        <w:rPr>
          <w:rFonts w:ascii="Calibri" w:hAnsi="Calibri"/>
          <w:sz w:val="22"/>
          <w:szCs w:val="22"/>
        </w:rPr>
        <w:t xml:space="preserve">mail: </w:t>
      </w:r>
      <w:r w:rsidR="0051144F">
        <w:rPr>
          <w:rFonts w:ascii="Calibri" w:hAnsi="Calibri"/>
          <w:sz w:val="22"/>
          <w:szCs w:val="22"/>
        </w:rPr>
        <w:t>zst</w:t>
      </w:r>
      <w:r>
        <w:rPr>
          <w:rFonts w:ascii="Calibri" w:hAnsi="Calibri"/>
          <w:sz w:val="22"/>
          <w:szCs w:val="22"/>
        </w:rPr>
        <w:t>@p</w:t>
      </w:r>
      <w:r w:rsidR="0051144F">
        <w:rPr>
          <w:rFonts w:ascii="Calibri" w:hAnsi="Calibri"/>
          <w:sz w:val="22"/>
          <w:szCs w:val="22"/>
        </w:rPr>
        <w:t>owiat</w:t>
      </w:r>
      <w:r>
        <w:rPr>
          <w:rFonts w:ascii="Calibri" w:hAnsi="Calibri"/>
          <w:sz w:val="22"/>
          <w:szCs w:val="22"/>
        </w:rPr>
        <w:t>.</w:t>
      </w:r>
      <w:r w:rsidR="0051144F">
        <w:rPr>
          <w:rFonts w:ascii="Calibri" w:hAnsi="Calibri"/>
          <w:sz w:val="22"/>
          <w:szCs w:val="22"/>
        </w:rPr>
        <w:t>limanowski.</w:t>
      </w:r>
      <w:r>
        <w:rPr>
          <w:rFonts w:ascii="Calibri" w:hAnsi="Calibri"/>
          <w:sz w:val="22"/>
          <w:szCs w:val="22"/>
        </w:rPr>
        <w:t xml:space="preserve">pl </w:t>
      </w:r>
      <w:r w:rsidRPr="00F570E6">
        <w:rPr>
          <w:rFonts w:ascii="Calibri" w:hAnsi="Calibri"/>
          <w:sz w:val="22"/>
          <w:szCs w:val="22"/>
        </w:rPr>
        <w:t xml:space="preserve">Wszystkie zapytania w sprawie oferty należy kierować wyłącznie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pocztą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elektroniczną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na </w:t>
      </w:r>
      <w:r>
        <w:rPr>
          <w:rFonts w:ascii="Calibri" w:hAnsi="Calibri"/>
          <w:sz w:val="22"/>
          <w:szCs w:val="22"/>
        </w:rPr>
        <w:t xml:space="preserve"> </w:t>
      </w:r>
      <w:r w:rsidRPr="00F570E6">
        <w:rPr>
          <w:rFonts w:ascii="Calibri" w:hAnsi="Calibri"/>
          <w:sz w:val="22"/>
          <w:szCs w:val="22"/>
        </w:rPr>
        <w:t xml:space="preserve">adres </w:t>
      </w:r>
      <w:hyperlink r:id="rId6" w:history="1">
        <w:r w:rsidR="00BA6589" w:rsidRPr="005E0452">
          <w:rPr>
            <w:rStyle w:val="Hipercze"/>
            <w:rFonts w:ascii="Calibri" w:hAnsi="Calibri"/>
            <w:sz w:val="22"/>
            <w:szCs w:val="22"/>
          </w:rPr>
          <w:t>zst@powiat.limanowski.pl</w:t>
        </w:r>
      </w:hyperlink>
      <w:r w:rsidRPr="00F570E6">
        <w:rPr>
          <w:rFonts w:ascii="Calibri" w:hAnsi="Calibri"/>
          <w:sz w:val="22"/>
          <w:szCs w:val="22"/>
        </w:rPr>
        <w:t xml:space="preserve"> Zamawiający odpowie na pytania oferentów w terminie dwóch dni roboczych, z zastrzeżeniem</w:t>
      </w:r>
      <w:r>
        <w:rPr>
          <w:rFonts w:ascii="Calibri" w:hAnsi="Calibri"/>
          <w:sz w:val="22"/>
          <w:szCs w:val="22"/>
        </w:rPr>
        <w:t xml:space="preserve">, </w:t>
      </w:r>
      <w:r w:rsidRPr="00F570E6">
        <w:rPr>
          <w:rFonts w:ascii="Calibri" w:hAnsi="Calibri"/>
          <w:sz w:val="22"/>
          <w:szCs w:val="22"/>
        </w:rPr>
        <w:t xml:space="preserve"> że odpowiedzi na pytania nastąpią nie później niż 2 dni robocze od daty końcowej składania ofert.</w:t>
      </w:r>
    </w:p>
    <w:p w:rsidR="007D6A67" w:rsidRPr="00F112D3" w:rsidRDefault="007D6A67" w:rsidP="007D6A67">
      <w:pPr>
        <w:spacing w:after="0" w:line="240" w:lineRule="auto"/>
        <w:ind w:left="284" w:hanging="284"/>
        <w:jc w:val="both"/>
        <w:rPr>
          <w:b/>
        </w:rPr>
      </w:pPr>
      <w:r>
        <w:rPr>
          <w:b/>
          <w:u w:val="single"/>
        </w:rPr>
        <w:t>X</w:t>
      </w:r>
      <w:r w:rsidRPr="000219AF">
        <w:rPr>
          <w:b/>
          <w:u w:val="single"/>
        </w:rPr>
        <w:t xml:space="preserve">. </w:t>
      </w:r>
      <w:r w:rsidRPr="00805640">
        <w:rPr>
          <w:b/>
          <w:u w:val="single"/>
        </w:rPr>
        <w:t>Miejsce i termin złożenia oferty:</w:t>
      </w:r>
      <w:r w:rsidRPr="00805640">
        <w:t xml:space="preserve"> </w:t>
      </w:r>
      <w:r w:rsidRPr="00E82EB9">
        <w:t xml:space="preserve">Ofertę </w:t>
      </w:r>
      <w:r>
        <w:t xml:space="preserve"> cenową  </w:t>
      </w:r>
      <w:r>
        <w:rPr>
          <w:bCs/>
        </w:rPr>
        <w:t>na formularzu ofertowym</w:t>
      </w:r>
      <w:r w:rsidRPr="000219AF">
        <w:rPr>
          <w:bCs/>
        </w:rPr>
        <w:t xml:space="preserve"> </w:t>
      </w:r>
      <w:r>
        <w:t>podpisaną przez Wykonawcę</w:t>
      </w:r>
      <w:r w:rsidRPr="00E82EB9">
        <w:t xml:space="preserve"> </w:t>
      </w:r>
      <w:r>
        <w:t xml:space="preserve"> </w:t>
      </w:r>
      <w:r w:rsidRPr="00E82EB9">
        <w:t xml:space="preserve">należy </w:t>
      </w:r>
      <w:r>
        <w:t xml:space="preserve">  </w:t>
      </w:r>
      <w:r w:rsidRPr="00E82EB9">
        <w:t xml:space="preserve">przesłać </w:t>
      </w:r>
      <w:r>
        <w:t xml:space="preserve"> elektronicznie (za potwierdzeniem odbioru) </w:t>
      </w:r>
      <w:r w:rsidRPr="00E82EB9">
        <w:t xml:space="preserve">na </w:t>
      </w:r>
      <w:r>
        <w:t xml:space="preserve"> </w:t>
      </w:r>
      <w:r w:rsidRPr="00E82EB9">
        <w:t>adres:</w:t>
      </w:r>
      <w:r w:rsidR="00BA6589">
        <w:t xml:space="preserve"> </w:t>
      </w:r>
      <w:hyperlink r:id="rId7" w:history="1">
        <w:r w:rsidR="00BA6589" w:rsidRPr="005E0452">
          <w:rPr>
            <w:rStyle w:val="Hipercze"/>
          </w:rPr>
          <w:t>zst@powiat.limanowski.pl</w:t>
        </w:r>
      </w:hyperlink>
      <w:r w:rsidR="00BA6589">
        <w:t xml:space="preserve">  </w:t>
      </w:r>
      <w:r w:rsidRPr="00E82EB9">
        <w:t xml:space="preserve">do </w:t>
      </w:r>
      <w:r>
        <w:t xml:space="preserve"> </w:t>
      </w:r>
      <w:r w:rsidR="00C00F14">
        <w:t xml:space="preserve">dnia </w:t>
      </w:r>
      <w:r w:rsidRPr="00F112D3">
        <w:t xml:space="preserve"> </w:t>
      </w:r>
      <w:r w:rsidR="00C00F14" w:rsidRPr="00C00F14">
        <w:rPr>
          <w:b/>
          <w:u w:val="single"/>
        </w:rPr>
        <w:t>05</w:t>
      </w:r>
      <w:r w:rsidR="0051144F" w:rsidRPr="00C00F14">
        <w:rPr>
          <w:b/>
          <w:u w:val="single"/>
        </w:rPr>
        <w:t xml:space="preserve"> </w:t>
      </w:r>
      <w:r w:rsidR="0051144F">
        <w:rPr>
          <w:b/>
          <w:u w:val="single"/>
        </w:rPr>
        <w:t>grudnia</w:t>
      </w:r>
      <w:r w:rsidRPr="00F112D3">
        <w:rPr>
          <w:b/>
          <w:u w:val="single"/>
        </w:rPr>
        <w:t xml:space="preserve">  202</w:t>
      </w:r>
      <w:r w:rsidR="00BA6589">
        <w:rPr>
          <w:b/>
          <w:u w:val="single"/>
        </w:rPr>
        <w:t>4</w:t>
      </w:r>
      <w:r w:rsidRPr="00F112D3">
        <w:rPr>
          <w:b/>
          <w:u w:val="single"/>
        </w:rPr>
        <w:t xml:space="preserve"> r. godz. </w:t>
      </w:r>
      <w:r>
        <w:rPr>
          <w:b/>
          <w:u w:val="single"/>
        </w:rPr>
        <w:t>10</w:t>
      </w:r>
      <w:r w:rsidRPr="00F112D3">
        <w:rPr>
          <w:b/>
          <w:u w:val="single"/>
        </w:rPr>
        <w:t>:00</w:t>
      </w:r>
      <w:r>
        <w:t xml:space="preserve"> </w:t>
      </w:r>
      <w:r w:rsidRPr="00E82EB9">
        <w:t xml:space="preserve">z tytułem e-maila: </w:t>
      </w:r>
      <w:r w:rsidRPr="00E82EB9">
        <w:rPr>
          <w:b/>
        </w:rPr>
        <w:t xml:space="preserve">zapytanie ofertowe </w:t>
      </w:r>
      <w:r>
        <w:rPr>
          <w:b/>
        </w:rPr>
        <w:t xml:space="preserve">– </w:t>
      </w:r>
      <w:r w:rsidRPr="00F112D3">
        <w:rPr>
          <w:b/>
          <w:bCs/>
        </w:rPr>
        <w:t xml:space="preserve">pakiet umundurowania - nie otwierać przed dniem </w:t>
      </w:r>
      <w:r w:rsidR="00C00F14">
        <w:rPr>
          <w:b/>
          <w:bCs/>
        </w:rPr>
        <w:t>05</w:t>
      </w:r>
      <w:r w:rsidRPr="00F112D3">
        <w:rPr>
          <w:b/>
          <w:bCs/>
        </w:rPr>
        <w:t>.</w:t>
      </w:r>
      <w:r w:rsidR="00BA6589">
        <w:rPr>
          <w:b/>
          <w:bCs/>
        </w:rPr>
        <w:t>11</w:t>
      </w:r>
      <w:r w:rsidRPr="00F112D3">
        <w:rPr>
          <w:b/>
          <w:bCs/>
        </w:rPr>
        <w:t>.202</w:t>
      </w:r>
      <w:r w:rsidR="00BA6589">
        <w:rPr>
          <w:b/>
          <w:bCs/>
        </w:rPr>
        <w:t>4</w:t>
      </w:r>
      <w:r>
        <w:rPr>
          <w:b/>
          <w:bCs/>
        </w:rPr>
        <w:t xml:space="preserve"> r. przed godz. 10:00</w:t>
      </w:r>
    </w:p>
    <w:p w:rsidR="007D6A67" w:rsidRDefault="007D6A67" w:rsidP="007D6A67">
      <w:pPr>
        <w:spacing w:after="0"/>
        <w:ind w:left="284"/>
        <w:jc w:val="both"/>
      </w:pPr>
      <w:r w:rsidRPr="000219AF">
        <w:t>Oferta cenowa musi zawierać cenę netto i brutto jednego pakietu umundurowania (</w:t>
      </w:r>
      <w:proofErr w:type="spellStart"/>
      <w:r w:rsidRPr="000219AF">
        <w:t>pkt</w:t>
      </w:r>
      <w:proofErr w:type="spellEnd"/>
      <w:r w:rsidRPr="000219AF">
        <w:t xml:space="preserve"> 1-8) zawierającą usługę zdjęcia miary kadeta</w:t>
      </w:r>
      <w:r>
        <w:t xml:space="preserve"> (bezpośrednio przez Wykonawcę)</w:t>
      </w:r>
      <w:r w:rsidRPr="000219AF">
        <w:t xml:space="preserve">, dostawę, ewentualne poprawki oraz kwotę brutto całego zamówienia. </w:t>
      </w:r>
    </w:p>
    <w:p w:rsidR="007D6A67" w:rsidRPr="000219AF" w:rsidRDefault="007D6A67" w:rsidP="007D6A67">
      <w:pPr>
        <w:spacing w:after="0"/>
        <w:ind w:left="284"/>
        <w:jc w:val="both"/>
      </w:pPr>
      <w:r>
        <w:t>Oferta złożona po terminie zostanie zwrócona bez otwierania.</w:t>
      </w:r>
    </w:p>
    <w:p w:rsidR="007D6A67" w:rsidRPr="00F570E6" w:rsidRDefault="007D6A67" w:rsidP="007D6A67">
      <w:pPr>
        <w:spacing w:after="0" w:line="240" w:lineRule="auto"/>
        <w:ind w:left="284" w:hanging="284"/>
        <w:jc w:val="both"/>
        <w:rPr>
          <w:b/>
          <w:u w:val="single"/>
        </w:rPr>
      </w:pPr>
      <w:r w:rsidRPr="00F570E6">
        <w:rPr>
          <w:b/>
          <w:u w:val="single"/>
        </w:rPr>
        <w:t>X</w:t>
      </w:r>
      <w:r>
        <w:rPr>
          <w:b/>
          <w:u w:val="single"/>
        </w:rPr>
        <w:t>I</w:t>
      </w:r>
      <w:r w:rsidRPr="00F570E6">
        <w:rPr>
          <w:u w:val="single"/>
        </w:rPr>
        <w:t xml:space="preserve">. </w:t>
      </w:r>
      <w:r w:rsidRPr="00F570E6">
        <w:rPr>
          <w:b/>
          <w:u w:val="single"/>
        </w:rPr>
        <w:t>Uwagi końcowe:</w:t>
      </w:r>
    </w:p>
    <w:p w:rsidR="007D6A67" w:rsidRDefault="007D6A67" w:rsidP="007D6A67">
      <w:pPr>
        <w:spacing w:after="0"/>
        <w:ind w:left="567" w:hanging="567"/>
        <w:jc w:val="both"/>
      </w:pPr>
      <w:r>
        <w:t xml:space="preserve">      a) </w:t>
      </w:r>
      <w:r w:rsidRPr="00F570E6">
        <w:t>Wykonawca odpowiada finansowo za nieprawidłowe (niezgodne ze specyfikacją) uszycie ubioru.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b) Zamawiający zastrzega sobie prawo zmian w specyfikacji zamówienia (w takim przypadku wydłuży odpowiednio termin składania ofert), odstąpienia bądź unieważnienia zapytania </w:t>
      </w:r>
      <w:r>
        <w:lastRenderedPageBreak/>
        <w:t>ofertowego bez podania przyczyny w przypadku zaistnienia okoliczności nieznanych Zamawiającemu w dniu sporządzania niniejszego zapytania ofertowego,</w:t>
      </w:r>
    </w:p>
    <w:p w:rsidR="007D6A67" w:rsidRDefault="007D6A67" w:rsidP="007D6A67">
      <w:pPr>
        <w:spacing w:after="0"/>
        <w:ind w:left="567" w:hanging="283"/>
        <w:jc w:val="both"/>
      </w:pPr>
      <w:r>
        <w:t>c) Wykonawca może wprowadzić zmiany w złożonej ofercie lub ją wycofać, pod warunkiem, że uczyni to przed upływem terminu składania ofert. Zarówno zmiana jak i wycofanie oferty wymagają zachowania formy pisemnej,</w:t>
      </w:r>
    </w:p>
    <w:p w:rsidR="007D6A67" w:rsidRDefault="007D6A67" w:rsidP="007D6A67">
      <w:pPr>
        <w:spacing w:after="0"/>
        <w:ind w:left="567" w:hanging="283"/>
        <w:jc w:val="both"/>
      </w:pPr>
      <w:r>
        <w:t>d) Zamawiający zastrzega sobie prawo sprawdzania w toku oceny ofert wiarygodności przedstawionych przez Wykonawców danych i informacji, w tym może zażądać stosownych dowodów,</w:t>
      </w:r>
    </w:p>
    <w:p w:rsidR="007D6A67" w:rsidRDefault="007D6A67" w:rsidP="007D6A67">
      <w:pPr>
        <w:spacing w:after="0"/>
        <w:ind w:left="567" w:hanging="283"/>
        <w:jc w:val="both"/>
      </w:pPr>
      <w:r>
        <w:t>e) Zamawiający wykluczy z postępowania Wykonawców, którzy złożą ofertę niezgodną z prawdą (poświadczą   nieprawdziwe  informacje)  i/lub  którzy   otrzymali   od    Zamawiającego  uwagi w protokole odbioru podczas realizacji poprzednich zamówień,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f) ze  względu  na  założenia  budżetowe  i  ograniczenia  finansowe,  w  przypadku,  gdy   kwoty   przedstawione w odpowiedziach na zapytanie będą wyższe od zaplanowanych w budżecie Zamawiającego, Zamawiający zastrzega sobie prawo negocjacji z Wykonawcą, który złoży najkorzystniejszą ofertę i nie podlegał wykluczeniu,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g)  oferty złożone po terminie nie zostaną rozpatrzone,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h)  zapytanie ofertowe nie stanowi oferty w rozumieniu art. 66 §1 k.c. 9. Wykonawcy uczestniczą w postępowaniu na  własne  ryzyko  i  koszt,  nie  przysługują  im  żadne  roszczenia z tytułu odstąpienia przez Zamawiającego od postępowania ofertowego,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i) ocena zgodności ofert z wymaganiami Zamawiającego przeprowadzona zostanie na podstawie informacji    zawartych     w    ofercie.     Ocenie     podlegać    będzie    zarówno    formalna    jak   i   merytoryczna   zgodność   oferty z wymaganiami Zamawiającego, </w:t>
      </w:r>
    </w:p>
    <w:p w:rsidR="007D6A67" w:rsidRDefault="007D6A67" w:rsidP="007D6A67">
      <w:pPr>
        <w:spacing w:after="0"/>
        <w:ind w:left="567" w:hanging="283"/>
        <w:jc w:val="both"/>
      </w:pPr>
      <w:r>
        <w:t>j)  Zamawiający nie dopuszcza możliwości składania ofert częściowych,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k)  Zamawiający nie dopuszcza składania ofert wariantowych,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l) Zamawiający nie przewiduje zwrotu kosztów udziału w postępowaniu,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m)  Zamawiający może zwrócić się do Wykonawcy o wyjaśnienie treści oferty, </w:t>
      </w:r>
    </w:p>
    <w:p w:rsidR="007D6A67" w:rsidRDefault="007D6A67" w:rsidP="007D6A67">
      <w:pPr>
        <w:spacing w:after="0"/>
        <w:ind w:left="567" w:hanging="283"/>
        <w:jc w:val="both"/>
      </w:pPr>
      <w:r>
        <w:t>n) rozstrzygnięcie postępowania zostanie upublicznione na stronie internetowej Zespołu Szkół  im.</w:t>
      </w:r>
      <w:r w:rsidR="00737A16">
        <w:t xml:space="preserve"> </w:t>
      </w:r>
      <w:r>
        <w:t xml:space="preserve">KEN w TYMBARKU: </w:t>
      </w:r>
      <w:hyperlink r:id="rId8" w:history="1">
        <w:r w:rsidRPr="00C928EE">
          <w:rPr>
            <w:rStyle w:val="Hipercze"/>
            <w:color w:val="00B0F0"/>
          </w:rPr>
          <w:t>www.zs</w:t>
        </w:r>
      </w:hyperlink>
      <w:r w:rsidRPr="00C928EE">
        <w:rPr>
          <w:color w:val="00B0F0"/>
        </w:rPr>
        <w:t>tymbark</w:t>
      </w:r>
      <w:r>
        <w:t xml:space="preserve"> informacją o wybranym Wykonawcy oraz rozesłane drogą mailową do wszystkich Oferentów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o) Zamawiający zastrzega sobie możliwość wyboru kolejnej wśród najkorzystniejszych ofert, jeżeli Wykonawca, którego oferta zostanie wybrana jako najkorzystniejsza, uchyli się od zawarcia umowy w przedmiocie realizacji przedmiotu niniejszego zamówienia, </w:t>
      </w:r>
    </w:p>
    <w:p w:rsidR="007D6A67" w:rsidRDefault="007D6A67" w:rsidP="007D6A67">
      <w:pPr>
        <w:spacing w:after="0"/>
        <w:ind w:left="567" w:hanging="283"/>
        <w:jc w:val="both"/>
      </w:pPr>
      <w:r>
        <w:t xml:space="preserve">p) termin związania ofertą wynosi 30 dni. </w:t>
      </w:r>
    </w:p>
    <w:p w:rsidR="007D6A67" w:rsidRPr="00F570E6" w:rsidRDefault="007D6A67" w:rsidP="007D6A67">
      <w:pPr>
        <w:spacing w:after="0"/>
        <w:jc w:val="both"/>
        <w:rPr>
          <w:b/>
          <w:u w:val="single"/>
        </w:rPr>
      </w:pPr>
      <w:r w:rsidRPr="00F570E6">
        <w:rPr>
          <w:b/>
          <w:u w:val="single"/>
        </w:rPr>
        <w:t>X</w:t>
      </w:r>
      <w:r>
        <w:rPr>
          <w:b/>
          <w:u w:val="single"/>
        </w:rPr>
        <w:t>II</w:t>
      </w:r>
      <w:r w:rsidRPr="00F570E6">
        <w:rPr>
          <w:b/>
          <w:u w:val="single"/>
        </w:rPr>
        <w:t>. Załączniki do zapytania ofertowego:</w:t>
      </w:r>
    </w:p>
    <w:p w:rsidR="007D6A67" w:rsidRDefault="007D6A67" w:rsidP="007D6A67">
      <w:pPr>
        <w:spacing w:after="0"/>
        <w:ind w:left="284"/>
        <w:jc w:val="both"/>
      </w:pPr>
      <w:r>
        <w:t xml:space="preserve">- załącznik nr 1: formularz ofertowy </w:t>
      </w:r>
    </w:p>
    <w:p w:rsidR="007D6A67" w:rsidRDefault="007D6A67" w:rsidP="007D6A67">
      <w:pPr>
        <w:spacing w:after="0"/>
        <w:ind w:left="284"/>
        <w:jc w:val="both"/>
      </w:pPr>
      <w:r>
        <w:t>- załącznik nr 2: szczegółowy opis przedmiotu zamówienia</w:t>
      </w:r>
    </w:p>
    <w:p w:rsidR="007D6A67" w:rsidRDefault="007D6A67" w:rsidP="007D6A67">
      <w:pPr>
        <w:spacing w:after="0"/>
        <w:ind w:left="284"/>
        <w:jc w:val="both"/>
      </w:pPr>
      <w:r>
        <w:t>- załącznik n</w:t>
      </w:r>
      <w:r w:rsidR="003E23A6">
        <w:t>r 3: klauzula informacyjna RODO</w:t>
      </w:r>
    </w:p>
    <w:p w:rsidR="007D6A67" w:rsidRDefault="007D6A67" w:rsidP="007D6A67">
      <w:pPr>
        <w:spacing w:after="0"/>
        <w:ind w:left="284"/>
        <w:jc w:val="both"/>
      </w:pPr>
      <w:r>
        <w:t>- załącznik nr 4: wzór umowy wraz z załącznikami</w:t>
      </w:r>
    </w:p>
    <w:p w:rsidR="001B6358" w:rsidRPr="008E6EA8" w:rsidRDefault="001B6358" w:rsidP="007D6A67">
      <w:pPr>
        <w:spacing w:after="0"/>
        <w:ind w:left="284"/>
        <w:jc w:val="both"/>
      </w:pPr>
      <w:r>
        <w:t xml:space="preserve">- załącznik 5: wzór protokołu odbioru </w:t>
      </w:r>
    </w:p>
    <w:p w:rsidR="007D6A67" w:rsidRDefault="007D6A67" w:rsidP="007D6A67">
      <w:pPr>
        <w:rPr>
          <w:sz w:val="24"/>
          <w:szCs w:val="24"/>
        </w:rPr>
      </w:pPr>
      <w:r>
        <w:rPr>
          <w:sz w:val="24"/>
          <w:szCs w:val="24"/>
        </w:rPr>
        <w:t xml:space="preserve">/-/Małgorzata  Ryś </w:t>
      </w:r>
      <w:r w:rsidRPr="00245BF4">
        <w:rPr>
          <w:sz w:val="24"/>
          <w:szCs w:val="24"/>
        </w:rPr>
        <w:t xml:space="preserve"> - dyrektor szkoły</w:t>
      </w:r>
    </w:p>
    <w:p w:rsidR="00AD06EF" w:rsidRDefault="00AD06EF">
      <w:pPr>
        <w:rPr>
          <w:sz w:val="24"/>
          <w:szCs w:val="24"/>
        </w:rPr>
      </w:pPr>
    </w:p>
    <w:p w:rsidR="007D6A67" w:rsidRDefault="007D6A67"/>
    <w:p w:rsidR="007D0000" w:rsidRDefault="007D0000"/>
    <w:p w:rsidR="007D6A67" w:rsidRDefault="007D6A67" w:rsidP="007D6A67">
      <w:pPr>
        <w:spacing w:after="0"/>
        <w:ind w:left="4956" w:firstLine="708"/>
        <w:jc w:val="right"/>
        <w:rPr>
          <w:rFonts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lastRenderedPageBreak/>
        <w:t xml:space="preserve">Załącznik nr 1 </w:t>
      </w:r>
    </w:p>
    <w:p w:rsidR="007D6A67" w:rsidRDefault="007D6A67" w:rsidP="007D6A67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 w:rsidRPr="00745FB1">
        <w:rPr>
          <w:rFonts w:cs="Calibri"/>
          <w:sz w:val="20"/>
          <w:szCs w:val="20"/>
        </w:rPr>
        <w:t xml:space="preserve">do zapytania </w:t>
      </w:r>
      <w:r w:rsidRPr="00745FB1">
        <w:rPr>
          <w:rFonts w:ascii="Calibri" w:eastAsia="Calibri" w:hAnsi="Calibri" w:cs="Calibri"/>
          <w:sz w:val="20"/>
          <w:szCs w:val="20"/>
        </w:rPr>
        <w:t xml:space="preserve">ofertowego </w:t>
      </w:r>
    </w:p>
    <w:p w:rsidR="007D6A67" w:rsidRPr="00745FB1" w:rsidRDefault="00275B76" w:rsidP="007D6A67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z dnia 28</w:t>
      </w:r>
      <w:r w:rsidR="0051144F">
        <w:rPr>
          <w:rFonts w:ascii="Calibri" w:eastAsia="Calibri" w:hAnsi="Calibri" w:cs="Times New Roman"/>
          <w:sz w:val="20"/>
          <w:szCs w:val="20"/>
        </w:rPr>
        <w:t xml:space="preserve">  listopada</w:t>
      </w:r>
      <w:r w:rsidR="007D6A67">
        <w:rPr>
          <w:rFonts w:ascii="Calibri" w:eastAsia="Calibri" w:hAnsi="Calibri" w:cs="Times New Roman"/>
          <w:sz w:val="20"/>
          <w:szCs w:val="20"/>
        </w:rPr>
        <w:t xml:space="preserve"> </w:t>
      </w:r>
      <w:r w:rsidR="007D6A67" w:rsidRPr="00BD5D84">
        <w:rPr>
          <w:rFonts w:ascii="Calibri" w:eastAsia="Calibri" w:hAnsi="Calibri" w:cs="Times New Roman"/>
          <w:sz w:val="20"/>
          <w:szCs w:val="20"/>
        </w:rPr>
        <w:t>202</w:t>
      </w:r>
      <w:r w:rsidR="0051144F">
        <w:rPr>
          <w:rFonts w:ascii="Calibri" w:eastAsia="Calibri" w:hAnsi="Calibri" w:cs="Times New Roman"/>
          <w:sz w:val="20"/>
          <w:szCs w:val="20"/>
        </w:rPr>
        <w:t>4</w:t>
      </w:r>
      <w:r w:rsidR="007D6A67" w:rsidRPr="00BD5D84">
        <w:rPr>
          <w:rFonts w:ascii="Calibri" w:eastAsia="Calibri" w:hAnsi="Calibri" w:cs="Times New Roman"/>
          <w:sz w:val="20"/>
          <w:szCs w:val="20"/>
        </w:rPr>
        <w:t xml:space="preserve"> r.</w:t>
      </w:r>
    </w:p>
    <w:p w:rsidR="007D6A67" w:rsidRDefault="007D6A67" w:rsidP="007D6A67">
      <w:pPr>
        <w:jc w:val="center"/>
        <w:rPr>
          <w:rFonts w:ascii="Calibri" w:eastAsia="Calibri" w:hAnsi="Calibri" w:cs="Calibri"/>
          <w:b/>
          <w:sz w:val="20"/>
          <w:szCs w:val="20"/>
          <w:u w:val="single"/>
        </w:rPr>
      </w:pPr>
    </w:p>
    <w:p w:rsidR="007D6A67" w:rsidRPr="00127EBE" w:rsidRDefault="007D6A67" w:rsidP="007D6A67">
      <w:pPr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 w:rsidRPr="00127EBE">
        <w:rPr>
          <w:rFonts w:ascii="Calibri" w:eastAsia="Calibri" w:hAnsi="Calibri" w:cs="Calibri"/>
          <w:b/>
          <w:sz w:val="24"/>
          <w:szCs w:val="24"/>
          <w:u w:val="single"/>
        </w:rPr>
        <w:t>FORMULARZ OFERTY</w:t>
      </w:r>
    </w:p>
    <w:p w:rsidR="007D6A67" w:rsidRDefault="007D6A67" w:rsidP="007D6A67">
      <w:pPr>
        <w:spacing w:after="0"/>
        <w:ind w:left="6372" w:firstLine="7"/>
        <w:rPr>
          <w:rFonts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t>……………</w:t>
      </w:r>
      <w:r>
        <w:rPr>
          <w:rFonts w:cs="Calibri"/>
          <w:sz w:val="20"/>
          <w:szCs w:val="20"/>
        </w:rPr>
        <w:t>…………………………</w:t>
      </w:r>
      <w:r w:rsidRPr="00307955">
        <w:rPr>
          <w:rFonts w:ascii="Calibri" w:eastAsia="Calibri" w:hAnsi="Calibri" w:cs="Calibri"/>
          <w:sz w:val="20"/>
          <w:szCs w:val="20"/>
        </w:rPr>
        <w:t>…………</w:t>
      </w:r>
    </w:p>
    <w:p w:rsidR="007D6A67" w:rsidRPr="00745FB1" w:rsidRDefault="007D6A67" w:rsidP="007D6A67">
      <w:pPr>
        <w:spacing w:after="0"/>
        <w:ind w:left="6372" w:firstLine="7"/>
        <w:rPr>
          <w:rFonts w:ascii="Calibri" w:eastAsia="Calibri" w:hAnsi="Calibri" w:cs="Calibri"/>
          <w:sz w:val="16"/>
          <w:szCs w:val="16"/>
        </w:rPr>
      </w:pPr>
      <w:r>
        <w:rPr>
          <w:rFonts w:cs="Calibri"/>
          <w:sz w:val="16"/>
          <w:szCs w:val="16"/>
        </w:rPr>
        <w:t xml:space="preserve">                           </w:t>
      </w:r>
      <w:r w:rsidRPr="00745FB1">
        <w:rPr>
          <w:rFonts w:ascii="Calibri" w:eastAsia="Calibri" w:hAnsi="Calibri" w:cs="Calibri"/>
          <w:sz w:val="16"/>
          <w:szCs w:val="16"/>
        </w:rPr>
        <w:t>(miejscowość, data)</w:t>
      </w:r>
    </w:p>
    <w:p w:rsidR="007D6A67" w:rsidRDefault="007D6A67" w:rsidP="007D6A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t>……………………………………………</w:t>
      </w:r>
      <w:r w:rsidRPr="00307955">
        <w:rPr>
          <w:rFonts w:ascii="Calibri" w:eastAsia="Calibri" w:hAnsi="Calibri" w:cs="Calibri"/>
          <w:sz w:val="20"/>
          <w:szCs w:val="20"/>
        </w:rPr>
        <w:tab/>
      </w:r>
    </w:p>
    <w:p w:rsidR="007D6A67" w:rsidRPr="00307955" w:rsidRDefault="007D6A67" w:rsidP="007D6A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:rsidR="007D6A67" w:rsidRDefault="007D6A67" w:rsidP="007D6A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t>……………………………………………</w:t>
      </w:r>
    </w:p>
    <w:p w:rsidR="007D6A67" w:rsidRPr="00307955" w:rsidRDefault="007D6A67" w:rsidP="007D6A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:rsidR="007D6A67" w:rsidRPr="00307955" w:rsidRDefault="007D6A67" w:rsidP="007D6A67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t>……………………………………………</w:t>
      </w:r>
    </w:p>
    <w:p w:rsidR="007D6A67" w:rsidRPr="00745FB1" w:rsidRDefault="007D6A67" w:rsidP="007D6A67">
      <w:pPr>
        <w:spacing w:after="0" w:line="240" w:lineRule="auto"/>
        <w:rPr>
          <w:rFonts w:ascii="Calibri" w:eastAsia="Calibri" w:hAnsi="Calibri" w:cs="Calibri"/>
          <w:sz w:val="16"/>
          <w:szCs w:val="16"/>
        </w:rPr>
      </w:pPr>
      <w:r>
        <w:rPr>
          <w:rFonts w:cs="Calibri"/>
          <w:sz w:val="16"/>
          <w:szCs w:val="16"/>
        </w:rPr>
        <w:t xml:space="preserve">       </w:t>
      </w:r>
      <w:r w:rsidRPr="00745FB1">
        <w:rPr>
          <w:rFonts w:ascii="Calibri" w:eastAsia="Calibri" w:hAnsi="Calibri" w:cs="Calibri"/>
          <w:sz w:val="16"/>
          <w:szCs w:val="16"/>
        </w:rPr>
        <w:t>(nazwa i adres Oferenta )</w:t>
      </w:r>
    </w:p>
    <w:p w:rsidR="007D6A67" w:rsidRDefault="007D6A67" w:rsidP="007D6A67">
      <w:pPr>
        <w:spacing w:after="0" w:line="240" w:lineRule="auto"/>
        <w:jc w:val="right"/>
        <w:rPr>
          <w:rFonts w:cs="Calibri"/>
          <w:b/>
          <w:sz w:val="24"/>
          <w:szCs w:val="24"/>
        </w:rPr>
      </w:pPr>
      <w:r w:rsidRPr="00127EBE">
        <w:rPr>
          <w:rFonts w:ascii="Calibri" w:eastAsia="Calibri" w:hAnsi="Calibri" w:cs="Calibri"/>
          <w:b/>
          <w:sz w:val="24"/>
          <w:szCs w:val="24"/>
        </w:rPr>
        <w:t xml:space="preserve">Do: </w:t>
      </w:r>
      <w:r w:rsidRPr="00127EBE">
        <w:rPr>
          <w:rFonts w:cs="Calibri"/>
          <w:b/>
          <w:sz w:val="24"/>
          <w:szCs w:val="24"/>
        </w:rPr>
        <w:t xml:space="preserve">Zespołu Szkół </w:t>
      </w:r>
      <w:r>
        <w:rPr>
          <w:rFonts w:cs="Calibri"/>
          <w:b/>
          <w:sz w:val="24"/>
          <w:szCs w:val="24"/>
        </w:rPr>
        <w:t xml:space="preserve">  im. Komisji</w:t>
      </w:r>
    </w:p>
    <w:p w:rsidR="007D6A67" w:rsidRPr="00127EBE" w:rsidRDefault="007D6A67" w:rsidP="007D6A67">
      <w:pPr>
        <w:spacing w:after="0" w:line="240" w:lineRule="auto"/>
        <w:jc w:val="right"/>
        <w:rPr>
          <w:rFonts w:ascii="Calibri" w:eastAsia="Calibri" w:hAnsi="Calibri"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Edukacji  Narodowej  w   Tymbarku                      </w:t>
      </w:r>
    </w:p>
    <w:p w:rsidR="007D6A67" w:rsidRDefault="007D6A67" w:rsidP="007D6A67">
      <w:pPr>
        <w:spacing w:after="0" w:line="240" w:lineRule="auto"/>
        <w:jc w:val="right"/>
        <w:rPr>
          <w:rFonts w:cs="Calibri"/>
          <w:b/>
          <w:sz w:val="20"/>
          <w:szCs w:val="20"/>
        </w:rPr>
      </w:pPr>
    </w:p>
    <w:p w:rsidR="007D6A67" w:rsidRPr="00307955" w:rsidRDefault="007D6A67" w:rsidP="007D6A67">
      <w:pPr>
        <w:spacing w:after="0" w:line="240" w:lineRule="auto"/>
        <w:jc w:val="right"/>
        <w:rPr>
          <w:rFonts w:ascii="Calibri" w:eastAsia="Calibri" w:hAnsi="Calibri" w:cs="Calibri"/>
          <w:b/>
          <w:sz w:val="20"/>
          <w:szCs w:val="20"/>
        </w:rPr>
      </w:pPr>
    </w:p>
    <w:p w:rsidR="007D6A67" w:rsidRPr="00DB7289" w:rsidRDefault="007D6A67" w:rsidP="007D6A67">
      <w:pPr>
        <w:jc w:val="both"/>
        <w:rPr>
          <w:b/>
          <w:sz w:val="24"/>
          <w:szCs w:val="24"/>
        </w:rPr>
      </w:pPr>
      <w:r w:rsidRPr="00DB7289">
        <w:rPr>
          <w:rFonts w:ascii="Calibri" w:eastAsia="Calibri" w:hAnsi="Calibri" w:cs="Times New Roman"/>
          <w:b/>
          <w:sz w:val="24"/>
          <w:szCs w:val="24"/>
        </w:rPr>
        <w:t xml:space="preserve">Odpowiadając na zapytanie ofertowe pn.: </w:t>
      </w:r>
      <w:r w:rsidRPr="00DB7289">
        <w:rPr>
          <w:b/>
          <w:sz w:val="24"/>
          <w:szCs w:val="24"/>
        </w:rPr>
        <w:t xml:space="preserve">zakup i </w:t>
      </w:r>
      <w:r w:rsidRPr="00DB7289">
        <w:rPr>
          <w:rFonts w:ascii="Calibri" w:eastAsia="Calibri" w:hAnsi="Calibri" w:cs="Calibri"/>
          <w:b/>
          <w:sz w:val="24"/>
          <w:szCs w:val="24"/>
        </w:rPr>
        <w:t xml:space="preserve">dostawa </w:t>
      </w:r>
      <w:r w:rsidRPr="00DB7289">
        <w:rPr>
          <w:rFonts w:eastAsia="Times New Roman"/>
          <w:b/>
          <w:sz w:val="24"/>
          <w:szCs w:val="24"/>
        </w:rPr>
        <w:t xml:space="preserve">indywidualnego pakietu wyposażenia ucznia klasy </w:t>
      </w:r>
      <w:r>
        <w:rPr>
          <w:rFonts w:eastAsia="Times New Roman"/>
          <w:b/>
          <w:sz w:val="24"/>
          <w:szCs w:val="24"/>
        </w:rPr>
        <w:t xml:space="preserve">OPW w </w:t>
      </w:r>
      <w:r w:rsidRPr="00DB7289">
        <w:rPr>
          <w:rFonts w:eastAsia="Times New Roman"/>
          <w:b/>
          <w:sz w:val="24"/>
          <w:szCs w:val="24"/>
        </w:rPr>
        <w:t xml:space="preserve"> Zespo</w:t>
      </w:r>
      <w:r>
        <w:rPr>
          <w:rFonts w:eastAsia="Times New Roman"/>
          <w:b/>
          <w:sz w:val="24"/>
          <w:szCs w:val="24"/>
        </w:rPr>
        <w:t>le</w:t>
      </w:r>
      <w:r w:rsidRPr="00DB7289">
        <w:rPr>
          <w:rFonts w:eastAsia="Times New Roman"/>
          <w:b/>
          <w:sz w:val="24"/>
          <w:szCs w:val="24"/>
        </w:rPr>
        <w:t xml:space="preserve"> Szkół</w:t>
      </w:r>
      <w:r>
        <w:rPr>
          <w:rFonts w:eastAsia="Times New Roman"/>
          <w:b/>
          <w:sz w:val="24"/>
          <w:szCs w:val="24"/>
        </w:rPr>
        <w:t xml:space="preserve"> im. K.E.N w Tymbarku  34 -650 Tymbar</w:t>
      </w:r>
      <w:r w:rsidR="00A77D28">
        <w:rPr>
          <w:rFonts w:eastAsia="Times New Roman"/>
          <w:b/>
          <w:sz w:val="24"/>
          <w:szCs w:val="24"/>
        </w:rPr>
        <w:t>k           w roku szkolnym 2024</w:t>
      </w:r>
      <w:r>
        <w:rPr>
          <w:rFonts w:eastAsia="Times New Roman"/>
          <w:b/>
          <w:sz w:val="24"/>
          <w:szCs w:val="24"/>
        </w:rPr>
        <w:t>/202</w:t>
      </w:r>
      <w:r w:rsidR="00A77D28">
        <w:rPr>
          <w:rFonts w:eastAsia="Times New Roman"/>
          <w:b/>
          <w:sz w:val="24"/>
          <w:szCs w:val="24"/>
        </w:rPr>
        <w:t>5</w:t>
      </w:r>
      <w:r>
        <w:rPr>
          <w:rFonts w:eastAsia="Times New Roman"/>
          <w:b/>
          <w:sz w:val="24"/>
          <w:szCs w:val="24"/>
        </w:rPr>
        <w:t xml:space="preserve"> </w:t>
      </w:r>
      <w:r w:rsidRPr="00DB7289">
        <w:rPr>
          <w:rFonts w:eastAsia="Times New Roman"/>
          <w:b/>
          <w:sz w:val="24"/>
          <w:szCs w:val="24"/>
        </w:rPr>
        <w:t xml:space="preserve">- </w:t>
      </w:r>
      <w:r w:rsidR="000A24D8">
        <w:rPr>
          <w:rFonts w:eastAsia="Times New Roman"/>
          <w:b/>
          <w:sz w:val="24"/>
          <w:szCs w:val="24"/>
          <w:u w:val="single"/>
        </w:rPr>
        <w:t>15</w:t>
      </w:r>
      <w:r w:rsidRPr="00DB7289">
        <w:rPr>
          <w:rFonts w:eastAsia="Times New Roman"/>
          <w:b/>
          <w:sz w:val="24"/>
          <w:szCs w:val="24"/>
          <w:u w:val="single"/>
        </w:rPr>
        <w:t xml:space="preserve"> kompletów</w:t>
      </w:r>
    </w:p>
    <w:p w:rsidR="007D6A67" w:rsidRDefault="007D6A67" w:rsidP="007D6A67">
      <w:pPr>
        <w:jc w:val="both"/>
        <w:rPr>
          <w:rFonts w:ascii="Calibri" w:eastAsia="Calibri" w:hAnsi="Calibri" w:cs="Times New Roman"/>
        </w:rPr>
      </w:pPr>
      <w:r w:rsidRPr="00B6121B">
        <w:rPr>
          <w:rFonts w:ascii="Calibri" w:eastAsia="Calibri" w:hAnsi="Calibri" w:cs="Times New Roman"/>
        </w:rPr>
        <w:t xml:space="preserve">Oświadczam,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iż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oferuję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realizację zamówienia określonego w zapytaniu ofertowym </w:t>
      </w:r>
    </w:p>
    <w:p w:rsidR="007D6A67" w:rsidRPr="00DB7289" w:rsidRDefault="007D6A67" w:rsidP="007D6A67">
      <w:pPr>
        <w:jc w:val="both"/>
        <w:rPr>
          <w:rFonts w:ascii="Calibri" w:eastAsia="Calibri" w:hAnsi="Calibri" w:cs="Times New Roman"/>
        </w:rPr>
      </w:pPr>
      <w:r w:rsidRPr="00B6121B">
        <w:rPr>
          <w:rFonts w:ascii="Calibri" w:eastAsia="Calibri" w:hAnsi="Calibri" w:cs="Times New Roman"/>
        </w:rPr>
        <w:t xml:space="preserve">w przedmiotowej sprawie </w:t>
      </w:r>
      <w:r w:rsidRPr="00FB247F">
        <w:rPr>
          <w:rFonts w:ascii="Calibri" w:eastAsia="Calibri" w:hAnsi="Calibri" w:cs="Times New Roman"/>
          <w:u w:val="single"/>
        </w:rPr>
        <w:t>za cenę jednostkową</w:t>
      </w:r>
      <w:r>
        <w:rPr>
          <w:rFonts w:ascii="Calibri" w:eastAsia="Calibri" w:hAnsi="Calibri" w:cs="Times New Roman"/>
        </w:rPr>
        <w:t xml:space="preserve">  </w:t>
      </w:r>
      <w:r w:rsidRPr="00B6121B">
        <w:rPr>
          <w:rFonts w:ascii="Calibri" w:eastAsia="Calibri" w:hAnsi="Calibri" w:cs="Times New Roman"/>
        </w:rPr>
        <w:t xml:space="preserve">……………………………………… zł </w:t>
      </w:r>
      <w:r>
        <w:rPr>
          <w:rFonts w:ascii="Calibri" w:eastAsia="Calibri" w:hAnsi="Calibri" w:cs="Times New Roman"/>
        </w:rPr>
        <w:t>netto</w:t>
      </w:r>
      <w:r w:rsidRPr="00B6121B">
        <w:rPr>
          <w:rFonts w:ascii="Calibri" w:eastAsia="Calibri" w:hAnsi="Calibri" w:cs="Times New Roman"/>
        </w:rPr>
        <w:t xml:space="preserve"> </w:t>
      </w: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……………………………………...zł VAT</w:t>
      </w: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……………………………………...zł brutto</w:t>
      </w:r>
    </w:p>
    <w:p w:rsidR="007D6A67" w:rsidRDefault="007D6A67" w:rsidP="007D6A67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            </w:t>
      </w:r>
    </w:p>
    <w:p w:rsidR="007D6A67" w:rsidRPr="00DB7289" w:rsidRDefault="007D6A67" w:rsidP="007D6A67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                           </w:t>
      </w:r>
      <w:r w:rsidRPr="00FB247F">
        <w:rPr>
          <w:rFonts w:ascii="Calibri" w:eastAsia="Calibri" w:hAnsi="Calibri" w:cs="Times New Roman"/>
          <w:u w:val="single"/>
        </w:rPr>
        <w:t>za cenę razem</w:t>
      </w:r>
      <w:r>
        <w:rPr>
          <w:rFonts w:ascii="Calibri" w:eastAsia="Calibri" w:hAnsi="Calibri" w:cs="Times New Roman"/>
        </w:rPr>
        <w:t>:</w:t>
      </w:r>
      <w:r w:rsidRPr="00FB247F">
        <w:rPr>
          <w:rFonts w:ascii="Calibri" w:eastAsia="Calibri" w:hAnsi="Calibri" w:cs="Times New Roman"/>
        </w:rPr>
        <w:t xml:space="preserve">  </w:t>
      </w:r>
      <w:r w:rsidRPr="00B6121B">
        <w:rPr>
          <w:rFonts w:ascii="Calibri" w:eastAsia="Calibri" w:hAnsi="Calibri" w:cs="Times New Roman"/>
        </w:rPr>
        <w:t xml:space="preserve">……………………………………… zł </w:t>
      </w:r>
      <w:r>
        <w:rPr>
          <w:rFonts w:ascii="Calibri" w:eastAsia="Calibri" w:hAnsi="Calibri" w:cs="Times New Roman"/>
        </w:rPr>
        <w:t>netto</w:t>
      </w:r>
      <w:r w:rsidRPr="00B6121B">
        <w:rPr>
          <w:rFonts w:ascii="Calibri" w:eastAsia="Calibri" w:hAnsi="Calibri" w:cs="Times New Roman"/>
        </w:rPr>
        <w:t xml:space="preserve"> </w:t>
      </w: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 ……………………………………...zł VAT</w:t>
      </w: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</w:p>
    <w:p w:rsidR="007D6A67" w:rsidRDefault="007D6A67" w:rsidP="007D6A67">
      <w:pPr>
        <w:pStyle w:val="Akapitzlist"/>
        <w:spacing w:after="0"/>
        <w:ind w:left="3540" w:hanging="705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     ……………………………………...zł brutto</w:t>
      </w:r>
    </w:p>
    <w:p w:rsidR="007D6A67" w:rsidRPr="00127EBE" w:rsidRDefault="007D6A67" w:rsidP="007D6A67">
      <w:pPr>
        <w:pStyle w:val="Akapitzlist"/>
        <w:spacing w:after="0"/>
        <w:ind w:left="426"/>
        <w:jc w:val="both"/>
        <w:rPr>
          <w:rFonts w:ascii="Calibri" w:eastAsia="Calibri" w:hAnsi="Calibri" w:cs="Times New Roman"/>
          <w:b/>
          <w:i/>
        </w:rPr>
      </w:pPr>
      <w:r w:rsidRPr="00B6121B">
        <w:rPr>
          <w:rFonts w:ascii="Calibri" w:eastAsia="Calibri" w:hAnsi="Calibri" w:cs="Times New Roman"/>
          <w:b/>
          <w:i/>
        </w:rPr>
        <w:t>stanowi kryterium oceny ofert.</w:t>
      </w:r>
    </w:p>
    <w:p w:rsidR="007D6A67" w:rsidRPr="00B6121B" w:rsidRDefault="007D6A67" w:rsidP="007D6A67">
      <w:pPr>
        <w:pStyle w:val="Akapitzlist"/>
        <w:spacing w:after="0"/>
        <w:ind w:left="426"/>
        <w:jc w:val="both"/>
        <w:rPr>
          <w:rFonts w:ascii="Calibri" w:eastAsia="Calibri" w:hAnsi="Calibri" w:cs="Times New Roman"/>
          <w:b/>
          <w:i/>
        </w:rPr>
      </w:pPr>
    </w:p>
    <w:p w:rsidR="007D6A67" w:rsidRPr="00054979" w:rsidRDefault="007D6A67" w:rsidP="007D6A67">
      <w:pPr>
        <w:pStyle w:val="Akapitzlist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Calibri" w:eastAsia="Calibri" w:hAnsi="Calibri" w:cs="Times New Roman"/>
          <w:b/>
          <w:i/>
        </w:rPr>
      </w:pPr>
      <w:r w:rsidRPr="00B6121B">
        <w:rPr>
          <w:rFonts w:ascii="Calibri" w:eastAsia="Calibri" w:hAnsi="Calibri" w:cs="Times New Roman"/>
        </w:rPr>
        <w:t xml:space="preserve">Przedmiotowe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zamówienie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wykonam </w:t>
      </w:r>
      <w:r>
        <w:rPr>
          <w:rFonts w:ascii="Calibri" w:eastAsia="Calibri" w:hAnsi="Calibri" w:cs="Times New Roman"/>
        </w:rPr>
        <w:t xml:space="preserve"> i  </w:t>
      </w:r>
      <w:r w:rsidRPr="00B6121B">
        <w:rPr>
          <w:rFonts w:ascii="Calibri" w:eastAsia="Calibri" w:hAnsi="Calibri" w:cs="Times New Roman"/>
        </w:rPr>
        <w:t xml:space="preserve">dostarczę 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>do</w:t>
      </w:r>
      <w:r>
        <w:rPr>
          <w:rFonts w:ascii="Calibri" w:eastAsia="Calibri" w:hAnsi="Calibri" w:cs="Times New Roman"/>
        </w:rPr>
        <w:t xml:space="preserve"> </w:t>
      </w:r>
      <w:r w:rsidRPr="00B6121B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siedziby   Zespołu   Szkół  im. K.E.N w  Tymbarku   34 – 650 Tymbark  349,  </w:t>
      </w:r>
      <w:r w:rsidRPr="00B6121B">
        <w:rPr>
          <w:rFonts w:ascii="Calibri" w:eastAsia="Calibri" w:hAnsi="Calibri" w:cs="Times New Roman"/>
        </w:rPr>
        <w:t>w terminie ………………… dni kalendarzowych od dnia zawarcia umowy (l</w:t>
      </w:r>
      <w:r>
        <w:rPr>
          <w:rFonts w:ascii="Calibri" w:eastAsia="Calibri" w:hAnsi="Calibri" w:cs="Times New Roman"/>
        </w:rPr>
        <w:t>iczba nie może być większa niż 2</w:t>
      </w:r>
      <w:r w:rsidRPr="00B6121B">
        <w:rPr>
          <w:rFonts w:ascii="Calibri" w:eastAsia="Calibri" w:hAnsi="Calibri" w:cs="Times New Roman"/>
        </w:rPr>
        <w:t xml:space="preserve">0 dni kalendarzowych) </w:t>
      </w:r>
      <w:r w:rsidRPr="00B6121B">
        <w:rPr>
          <w:rFonts w:ascii="Calibri" w:eastAsia="Calibri" w:hAnsi="Calibri" w:cs="Times New Roman"/>
          <w:b/>
          <w:i/>
        </w:rPr>
        <w:t>– stanowi kryterium oceny ofert</w:t>
      </w:r>
      <w:r w:rsidRPr="00B6121B">
        <w:rPr>
          <w:rFonts w:ascii="Calibri" w:eastAsia="Calibri" w:hAnsi="Calibri" w:cs="Times New Roman"/>
        </w:rPr>
        <w:t>.</w:t>
      </w:r>
    </w:p>
    <w:p w:rsidR="007D6A67" w:rsidRPr="00C37B9D" w:rsidRDefault="007D6A67" w:rsidP="007D6A67">
      <w:pPr>
        <w:pStyle w:val="Akapitzlist"/>
        <w:spacing w:after="0" w:line="276" w:lineRule="auto"/>
        <w:ind w:left="426"/>
        <w:jc w:val="both"/>
        <w:rPr>
          <w:rFonts w:ascii="Calibri" w:eastAsia="Calibri" w:hAnsi="Calibri" w:cs="Times New Roman"/>
          <w:b/>
          <w:i/>
        </w:rPr>
      </w:pPr>
    </w:p>
    <w:p w:rsidR="007D6A67" w:rsidRPr="00054979" w:rsidRDefault="007D6A67" w:rsidP="007D6A67">
      <w:pPr>
        <w:pStyle w:val="Akapitzlist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Calibri" w:eastAsia="Calibri" w:hAnsi="Calibri" w:cs="Times New Roman"/>
          <w:b/>
          <w:i/>
        </w:rPr>
      </w:pPr>
      <w:r>
        <w:rPr>
          <w:rFonts w:ascii="Calibri" w:eastAsia="Calibri" w:hAnsi="Calibri" w:cs="Times New Roman"/>
        </w:rPr>
        <w:t xml:space="preserve">Do zapytania ofertowego dołączam </w:t>
      </w:r>
      <w:r>
        <w:t>jeden  kompletny  pakiet wyposażenia ucznia OPW wraz wymaganymi certyfikatami/oświadczeniami.</w:t>
      </w:r>
    </w:p>
    <w:p w:rsidR="007D6A67" w:rsidRPr="00054979" w:rsidRDefault="007D6A67" w:rsidP="007D6A67">
      <w:pPr>
        <w:spacing w:after="0"/>
        <w:jc w:val="both"/>
        <w:rPr>
          <w:rFonts w:ascii="Calibri" w:eastAsia="Calibri" w:hAnsi="Calibri" w:cs="Times New Roman"/>
          <w:b/>
          <w:i/>
        </w:rPr>
      </w:pPr>
    </w:p>
    <w:p w:rsidR="007D6A67" w:rsidRPr="00054979" w:rsidRDefault="007D6A67" w:rsidP="007D6A67">
      <w:pPr>
        <w:pStyle w:val="Akapitzlist"/>
        <w:numPr>
          <w:ilvl w:val="0"/>
          <w:numId w:val="3"/>
        </w:numPr>
        <w:spacing w:after="0" w:line="276" w:lineRule="auto"/>
        <w:ind w:left="426" w:hanging="426"/>
        <w:jc w:val="both"/>
        <w:rPr>
          <w:rFonts w:eastAsia="Calibri" w:cs="Times New Roman"/>
          <w:b/>
        </w:rPr>
      </w:pPr>
      <w:r w:rsidRPr="00054979">
        <w:rPr>
          <w:rFonts w:eastAsia="Calibri" w:cs="Times New Roman"/>
        </w:rPr>
        <w:t>O</w:t>
      </w:r>
      <w:r w:rsidRPr="00054979">
        <w:rPr>
          <w:rStyle w:val="FontStyle54"/>
          <w:rFonts w:eastAsia="Calibri" w:cs="Calibri"/>
        </w:rPr>
        <w:t>świadczam,  że  jako  Wykonawca  nie  podlegam  wykluczeniu  z  postępowania  i  spełniam  warunki  udziału w postępowaniu.</w:t>
      </w:r>
      <w:r w:rsidRPr="00054979">
        <w:rPr>
          <w:rFonts w:eastAsia="Calibri" w:cs="Times New Roman"/>
        </w:rPr>
        <w:t xml:space="preserve"> </w:t>
      </w:r>
    </w:p>
    <w:p w:rsidR="007D6A67" w:rsidRPr="00054979" w:rsidRDefault="007D6A67" w:rsidP="007D6A67">
      <w:pPr>
        <w:spacing w:after="0"/>
        <w:jc w:val="both"/>
        <w:rPr>
          <w:rStyle w:val="FontStyle54"/>
          <w:rFonts w:eastAsia="Calibri"/>
          <w:b/>
          <w:i w:val="0"/>
          <w:iCs w:val="0"/>
        </w:rPr>
      </w:pPr>
    </w:p>
    <w:p w:rsidR="007D6A67" w:rsidRPr="00B6121B" w:rsidRDefault="007D6A67" w:rsidP="007D6A67">
      <w:pPr>
        <w:pStyle w:val="Akapitzlist"/>
        <w:numPr>
          <w:ilvl w:val="0"/>
          <w:numId w:val="3"/>
        </w:numPr>
        <w:spacing w:after="0" w:line="276" w:lineRule="auto"/>
        <w:ind w:left="426" w:hanging="426"/>
        <w:jc w:val="both"/>
        <w:rPr>
          <w:rFonts w:ascii="Calibri" w:eastAsia="Calibri" w:hAnsi="Calibri" w:cs="Times New Roman"/>
        </w:rPr>
      </w:pPr>
      <w:r w:rsidRPr="00B6121B">
        <w:rPr>
          <w:rFonts w:ascii="Calibri" w:eastAsia="Calibri" w:hAnsi="Calibri" w:cs="Times New Roman"/>
        </w:rPr>
        <w:lastRenderedPageBreak/>
        <w:t xml:space="preserve">Oświadczam, że jako Wykonawca nie jestem powiązany z </w:t>
      </w:r>
      <w:r>
        <w:rPr>
          <w:rFonts w:ascii="Calibri" w:eastAsia="Calibri" w:hAnsi="Calibri" w:cs="Times New Roman"/>
        </w:rPr>
        <w:t>Zamawiającym</w:t>
      </w:r>
      <w:r w:rsidRPr="00B6121B">
        <w:rPr>
          <w:rFonts w:ascii="Calibri" w:eastAsia="Calibri" w:hAnsi="Calibri" w:cs="Times New Roman"/>
        </w:rPr>
        <w:t xml:space="preserve"> osobowo lub kapitałowo, przy czym przez powiązanie kapitałowe lub osobowe rozumie się:</w:t>
      </w:r>
    </w:p>
    <w:p w:rsidR="007D6A67" w:rsidRPr="00B6121B" w:rsidRDefault="007D6A67" w:rsidP="007D6A67">
      <w:pPr>
        <w:tabs>
          <w:tab w:val="left" w:pos="720"/>
        </w:tabs>
        <w:spacing w:after="0"/>
        <w:ind w:firstLine="426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  <w:iCs/>
        </w:rPr>
        <w:t>a)</w:t>
      </w:r>
      <w:r w:rsidRPr="00B6121B">
        <w:rPr>
          <w:rFonts w:ascii="Calibri" w:eastAsia="Calibri" w:hAnsi="Calibri" w:cs="Calibri"/>
          <w:iCs/>
        </w:rPr>
        <w:tab/>
      </w:r>
      <w:r>
        <w:rPr>
          <w:rFonts w:ascii="Calibri" w:eastAsia="Calibri" w:hAnsi="Calibri" w:cs="Calibri"/>
          <w:iCs/>
        </w:rPr>
        <w:t>u</w:t>
      </w:r>
      <w:r w:rsidRPr="00B6121B">
        <w:rPr>
          <w:rFonts w:ascii="Calibri" w:eastAsia="Calibri" w:hAnsi="Calibri" w:cs="Calibri"/>
          <w:iCs/>
        </w:rPr>
        <w:t xml:space="preserve">czestniczenie w spółce  jako wspólnik spółki cywilnej lub spółki osobowej, </w:t>
      </w:r>
    </w:p>
    <w:p w:rsidR="007D6A67" w:rsidRPr="00B6121B" w:rsidRDefault="007D6A67" w:rsidP="007D6A67">
      <w:pPr>
        <w:tabs>
          <w:tab w:val="left" w:pos="720"/>
        </w:tabs>
        <w:spacing w:after="0"/>
        <w:ind w:firstLine="426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  <w:iCs/>
        </w:rPr>
        <w:t>b)</w:t>
      </w:r>
      <w:r w:rsidRPr="00B6121B">
        <w:rPr>
          <w:rFonts w:ascii="Calibri" w:eastAsia="Calibri" w:hAnsi="Calibri" w:cs="Calibri"/>
          <w:iCs/>
        </w:rPr>
        <w:tab/>
      </w:r>
      <w:r>
        <w:rPr>
          <w:rFonts w:ascii="Calibri" w:eastAsia="Calibri" w:hAnsi="Calibri" w:cs="Calibri"/>
          <w:iCs/>
        </w:rPr>
        <w:t>p</w:t>
      </w:r>
      <w:r w:rsidRPr="00B6121B">
        <w:rPr>
          <w:rFonts w:ascii="Calibri" w:eastAsia="Calibri" w:hAnsi="Calibri" w:cs="Calibri"/>
          <w:iCs/>
        </w:rPr>
        <w:t>osiadanie udziałów lub co najmniej  10 % udziałów lub akcji,</w:t>
      </w:r>
    </w:p>
    <w:p w:rsidR="007D6A67" w:rsidRPr="00B6121B" w:rsidRDefault="007D6A67" w:rsidP="007D6A67">
      <w:pPr>
        <w:tabs>
          <w:tab w:val="left" w:pos="720"/>
        </w:tabs>
        <w:spacing w:after="0"/>
        <w:ind w:left="720" w:hanging="294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  <w:iCs/>
        </w:rPr>
        <w:t>c)</w:t>
      </w:r>
      <w:r w:rsidRPr="00B6121B">
        <w:rPr>
          <w:rFonts w:ascii="Calibri" w:eastAsia="Calibri" w:hAnsi="Calibri" w:cs="Calibri"/>
          <w:iCs/>
        </w:rPr>
        <w:tab/>
      </w:r>
      <w:r>
        <w:rPr>
          <w:rFonts w:ascii="Calibri" w:eastAsia="Calibri" w:hAnsi="Calibri" w:cs="Calibri"/>
          <w:iCs/>
        </w:rPr>
        <w:t>p</w:t>
      </w:r>
      <w:r w:rsidRPr="00B6121B">
        <w:rPr>
          <w:rFonts w:ascii="Calibri" w:eastAsia="Calibri" w:hAnsi="Calibri" w:cs="Calibri"/>
          <w:iCs/>
        </w:rPr>
        <w:t>ełnienie funkcji członka organu nadzorczego lub zarządzającego, prokurenta, pełnomocnika,</w:t>
      </w:r>
    </w:p>
    <w:p w:rsidR="007D6A67" w:rsidRDefault="007D6A67" w:rsidP="007D6A67">
      <w:pPr>
        <w:tabs>
          <w:tab w:val="left" w:pos="720"/>
        </w:tabs>
        <w:spacing w:after="0"/>
        <w:ind w:left="709" w:hanging="283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  <w:iCs/>
        </w:rPr>
        <w:t>d)</w:t>
      </w:r>
      <w:r w:rsidRPr="00B6121B">
        <w:rPr>
          <w:rFonts w:ascii="Calibri" w:eastAsia="Calibri" w:hAnsi="Calibri" w:cs="Calibri"/>
          <w:iCs/>
        </w:rPr>
        <w:tab/>
      </w:r>
      <w:r>
        <w:rPr>
          <w:rFonts w:ascii="Calibri" w:eastAsia="Calibri" w:hAnsi="Calibri" w:cs="Calibri"/>
          <w:iCs/>
        </w:rPr>
        <w:t>p</w:t>
      </w:r>
      <w:r w:rsidRPr="00B6121B">
        <w:rPr>
          <w:rFonts w:ascii="Calibri" w:eastAsia="Calibri" w:hAnsi="Calibri" w:cs="Calibri"/>
          <w:iCs/>
        </w:rPr>
        <w:t>ozostaw</w:t>
      </w:r>
      <w:r>
        <w:rPr>
          <w:rFonts w:ascii="Calibri" w:eastAsia="Calibri" w:hAnsi="Calibri" w:cs="Calibri"/>
          <w:iCs/>
        </w:rPr>
        <w:t>a</w:t>
      </w:r>
      <w:r w:rsidRPr="00B6121B">
        <w:rPr>
          <w:rFonts w:ascii="Calibri" w:eastAsia="Calibri" w:hAnsi="Calibri" w:cs="Calibri"/>
          <w:iCs/>
        </w:rPr>
        <w:t>nie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 w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takim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stosunku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prawnym  lub </w:t>
      </w:r>
      <w:r>
        <w:rPr>
          <w:rFonts w:ascii="Calibri" w:eastAsia="Calibri" w:hAnsi="Calibri" w:cs="Calibri"/>
          <w:iCs/>
        </w:rPr>
        <w:t xml:space="preserve"> faktycznym</w:t>
      </w:r>
      <w:r w:rsidRPr="00B6121B">
        <w:rPr>
          <w:rFonts w:ascii="Calibri" w:eastAsia="Calibri" w:hAnsi="Calibri" w:cs="Calibri"/>
          <w:iCs/>
        </w:rPr>
        <w:t xml:space="preserve">, który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może budzić uzasadnione wątpliwości, co  do bezstronności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w  wyborze Wykonawcy,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w </w:t>
      </w:r>
      <w:r>
        <w:rPr>
          <w:rFonts w:ascii="Calibri" w:eastAsia="Calibri" w:hAnsi="Calibri" w:cs="Calibri"/>
          <w:iCs/>
        </w:rPr>
        <w:t xml:space="preserve">  </w:t>
      </w:r>
      <w:r w:rsidRPr="00B6121B">
        <w:rPr>
          <w:rFonts w:ascii="Calibri" w:eastAsia="Calibri" w:hAnsi="Calibri" w:cs="Calibri"/>
          <w:iCs/>
        </w:rPr>
        <w:t>szczególności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>pozostaw</w:t>
      </w:r>
      <w:r>
        <w:rPr>
          <w:rFonts w:ascii="Calibri" w:eastAsia="Calibri" w:hAnsi="Calibri" w:cs="Calibri"/>
          <w:iCs/>
        </w:rPr>
        <w:t>a</w:t>
      </w:r>
      <w:r w:rsidRPr="00B6121B">
        <w:rPr>
          <w:rFonts w:ascii="Calibri" w:eastAsia="Calibri" w:hAnsi="Calibri" w:cs="Calibri"/>
          <w:iCs/>
        </w:rPr>
        <w:t xml:space="preserve">nie </w:t>
      </w:r>
      <w:r>
        <w:rPr>
          <w:rFonts w:ascii="Calibri" w:eastAsia="Calibri" w:hAnsi="Calibri" w:cs="Calibri"/>
          <w:iCs/>
        </w:rPr>
        <w:t xml:space="preserve">  </w:t>
      </w:r>
      <w:r w:rsidRPr="00B6121B">
        <w:rPr>
          <w:rFonts w:ascii="Calibri" w:eastAsia="Calibri" w:hAnsi="Calibri" w:cs="Calibri"/>
          <w:iCs/>
        </w:rPr>
        <w:t xml:space="preserve">w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związku </w:t>
      </w:r>
      <w:r>
        <w:rPr>
          <w:rFonts w:ascii="Calibri" w:eastAsia="Calibri" w:hAnsi="Calibri" w:cs="Calibri"/>
          <w:iCs/>
        </w:rPr>
        <w:t xml:space="preserve">  </w:t>
      </w:r>
      <w:r w:rsidRPr="00B6121B">
        <w:rPr>
          <w:rFonts w:ascii="Calibri" w:eastAsia="Calibri" w:hAnsi="Calibri" w:cs="Calibri"/>
          <w:iCs/>
        </w:rPr>
        <w:t xml:space="preserve">małżeńskim, w 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stosunku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 pokrewieństwa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lub powinowactwa w linii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prostej,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pokrewieństwa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lub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 xml:space="preserve">powinowactwa </w:t>
      </w:r>
      <w:r>
        <w:rPr>
          <w:rFonts w:ascii="Calibri" w:eastAsia="Calibri" w:hAnsi="Calibri" w:cs="Calibri"/>
          <w:iCs/>
        </w:rPr>
        <w:t xml:space="preserve"> </w:t>
      </w:r>
      <w:r w:rsidRPr="00B6121B">
        <w:rPr>
          <w:rFonts w:ascii="Calibri" w:eastAsia="Calibri" w:hAnsi="Calibri" w:cs="Calibri"/>
          <w:iCs/>
        </w:rPr>
        <w:t>w linii bocznej do drugiego  stopnia lub w stosunku przysposobienia, opieki lub kurateli.</w:t>
      </w:r>
    </w:p>
    <w:p w:rsidR="007D6A67" w:rsidRPr="00B6121B" w:rsidRDefault="007D6A67" w:rsidP="007D6A67">
      <w:pPr>
        <w:tabs>
          <w:tab w:val="left" w:pos="720"/>
        </w:tabs>
        <w:spacing w:after="0"/>
        <w:ind w:left="709" w:hanging="283"/>
        <w:jc w:val="both"/>
        <w:rPr>
          <w:rFonts w:ascii="Calibri" w:eastAsia="Calibri" w:hAnsi="Calibri" w:cs="Calibri"/>
          <w:iCs/>
        </w:rPr>
      </w:pPr>
    </w:p>
    <w:p w:rsidR="007D6A67" w:rsidRPr="00745FB1" w:rsidRDefault="007D6A67" w:rsidP="007D6A67">
      <w:pPr>
        <w:pStyle w:val="Akapitzlist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</w:rPr>
        <w:t>Oświadczam, że zapoznałem się z treścią zapytania ofertowego i jego załącznikami i nie wnoszę do niego zastrzeżeń oraz zdobyłem informacje niezbędne do sporządzenia oferty.</w:t>
      </w:r>
      <w:r w:rsidRPr="00B6121B">
        <w:rPr>
          <w:rFonts w:ascii="Calibri" w:eastAsia="Calibri" w:hAnsi="Calibri" w:cs="Calibri"/>
          <w:b/>
        </w:rPr>
        <w:t xml:space="preserve"> </w:t>
      </w:r>
    </w:p>
    <w:p w:rsidR="007D6A67" w:rsidRPr="00B6121B" w:rsidRDefault="007D6A67" w:rsidP="007D6A67">
      <w:pPr>
        <w:pStyle w:val="Akapitzlist"/>
        <w:tabs>
          <w:tab w:val="left" w:pos="426"/>
        </w:tabs>
        <w:spacing w:after="0" w:line="276" w:lineRule="auto"/>
        <w:ind w:left="426"/>
        <w:jc w:val="both"/>
        <w:rPr>
          <w:rFonts w:ascii="Calibri" w:eastAsia="Calibri" w:hAnsi="Calibri" w:cs="Calibri"/>
          <w:iCs/>
        </w:rPr>
      </w:pPr>
    </w:p>
    <w:p w:rsidR="007D6A67" w:rsidRPr="00745FB1" w:rsidRDefault="007D6A67" w:rsidP="007D6A67">
      <w:pPr>
        <w:pStyle w:val="Akapitzlist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</w:rPr>
        <w:t>Oferuję realizację zamówienia w sposób, który został opisany w zapytaniu ofertowym.</w:t>
      </w:r>
    </w:p>
    <w:p w:rsidR="007D6A67" w:rsidRPr="00745FB1" w:rsidRDefault="007D6A67" w:rsidP="007D6A67">
      <w:pPr>
        <w:tabs>
          <w:tab w:val="left" w:pos="426"/>
        </w:tabs>
        <w:spacing w:after="0"/>
        <w:jc w:val="both"/>
        <w:rPr>
          <w:rFonts w:ascii="Calibri" w:eastAsia="Calibri" w:hAnsi="Calibri" w:cs="Calibri"/>
          <w:iCs/>
        </w:rPr>
      </w:pPr>
      <w:r w:rsidRPr="00745FB1">
        <w:rPr>
          <w:rFonts w:ascii="Calibri" w:eastAsia="Calibri" w:hAnsi="Calibri" w:cs="Calibri"/>
        </w:rPr>
        <w:t xml:space="preserve"> </w:t>
      </w:r>
    </w:p>
    <w:p w:rsidR="007D6A67" w:rsidRPr="00745FB1" w:rsidRDefault="007D6A67" w:rsidP="007D6A67">
      <w:pPr>
        <w:pStyle w:val="Akapitzlist"/>
        <w:numPr>
          <w:ilvl w:val="0"/>
          <w:numId w:val="3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Calibri" w:eastAsia="Calibri" w:hAnsi="Calibri" w:cs="Calibri"/>
          <w:iCs/>
        </w:rPr>
      </w:pPr>
      <w:r w:rsidRPr="00B6121B">
        <w:rPr>
          <w:rFonts w:ascii="Calibri" w:eastAsia="Calibri" w:hAnsi="Calibri" w:cs="Calibri"/>
        </w:rPr>
        <w:t>Oświadczam, że przedstawi</w:t>
      </w:r>
      <w:r>
        <w:rPr>
          <w:rFonts w:ascii="Calibri" w:eastAsia="Calibri" w:hAnsi="Calibri" w:cs="Calibri"/>
        </w:rPr>
        <w:t>ona oferta jest wiążąca przez 30</w:t>
      </w:r>
      <w:r w:rsidRPr="00B6121B">
        <w:rPr>
          <w:rFonts w:ascii="Calibri" w:eastAsia="Calibri" w:hAnsi="Calibri" w:cs="Calibri"/>
        </w:rPr>
        <w:t xml:space="preserve"> dni od terminu jej złożenia. </w:t>
      </w:r>
    </w:p>
    <w:p w:rsidR="007D6A67" w:rsidRPr="00745FB1" w:rsidRDefault="007D6A67" w:rsidP="007D6A67">
      <w:pPr>
        <w:pStyle w:val="Akapitzlist"/>
        <w:rPr>
          <w:rFonts w:ascii="Calibri" w:eastAsia="Calibri" w:hAnsi="Calibri" w:cs="Calibri"/>
          <w:iCs/>
        </w:rPr>
      </w:pPr>
    </w:p>
    <w:p w:rsidR="007D6A67" w:rsidRPr="00745FB1" w:rsidRDefault="007D6A67" w:rsidP="007D6A67">
      <w:pPr>
        <w:pStyle w:val="Akapitzlist"/>
        <w:tabs>
          <w:tab w:val="left" w:pos="426"/>
        </w:tabs>
        <w:spacing w:after="0" w:line="276" w:lineRule="auto"/>
        <w:ind w:left="426"/>
        <w:jc w:val="both"/>
        <w:rPr>
          <w:rFonts w:ascii="Calibri" w:eastAsia="Calibri" w:hAnsi="Calibri" w:cs="Calibri"/>
          <w:iCs/>
        </w:rPr>
      </w:pPr>
    </w:p>
    <w:p w:rsidR="007D6A67" w:rsidRPr="00DB7289" w:rsidRDefault="007D6A67" w:rsidP="007D6A67">
      <w:pPr>
        <w:jc w:val="both"/>
        <w:rPr>
          <w:rFonts w:ascii="Calibri" w:eastAsia="Calibri" w:hAnsi="Calibri" w:cs="Arial"/>
          <w:i/>
          <w:sz w:val="20"/>
          <w:szCs w:val="20"/>
        </w:rPr>
      </w:pPr>
      <w:r w:rsidRPr="00DB7289">
        <w:rPr>
          <w:rFonts w:ascii="Calibri" w:eastAsia="Calibri" w:hAnsi="Calibri" w:cs="Arial"/>
          <w:b/>
          <w:i/>
          <w:sz w:val="20"/>
          <w:szCs w:val="20"/>
        </w:rPr>
        <w:t>Osoba/osoby uprawnione</w:t>
      </w:r>
      <w:r w:rsidRPr="00DB7289">
        <w:rPr>
          <w:rFonts w:ascii="Calibri" w:eastAsia="Calibri" w:hAnsi="Calibri" w:cs="Arial"/>
          <w:i/>
          <w:sz w:val="20"/>
          <w:szCs w:val="20"/>
        </w:rPr>
        <w:t xml:space="preserve"> do  reprezentowania (działania na rzecz) wykonawcy wg zapisów właściwego rejestru np. Krajowego Rejestru Sądowego lub wypisu z ewidencji działalności gospodarczej lub stosownego pełnomocnictwa:</w:t>
      </w:r>
    </w:p>
    <w:p w:rsidR="007D6A67" w:rsidRPr="00DB7289" w:rsidRDefault="007D6A67" w:rsidP="007D6A67">
      <w:pPr>
        <w:spacing w:after="0" w:line="240" w:lineRule="auto"/>
        <w:rPr>
          <w:rFonts w:ascii="Calibri" w:hAnsi="Calibri" w:cs="Arial"/>
          <w:i/>
          <w:sz w:val="20"/>
          <w:szCs w:val="20"/>
        </w:rPr>
      </w:pPr>
      <w:r w:rsidRPr="00DB7289">
        <w:rPr>
          <w:rFonts w:ascii="Calibri" w:eastAsia="Calibri" w:hAnsi="Calibri" w:cs="Arial"/>
          <w:sz w:val="20"/>
          <w:szCs w:val="20"/>
        </w:rPr>
        <w:t>Imię  .............………………………………………   Nazwisko .....................................................</w:t>
      </w:r>
      <w:r w:rsidRPr="00DB7289">
        <w:rPr>
          <w:rFonts w:ascii="Calibri" w:hAnsi="Calibri" w:cs="Arial"/>
          <w:i/>
          <w:sz w:val="20"/>
          <w:szCs w:val="20"/>
        </w:rPr>
        <w:t xml:space="preserve"> </w:t>
      </w:r>
    </w:p>
    <w:p w:rsidR="007D6A67" w:rsidRPr="00DB7289" w:rsidRDefault="007D6A67" w:rsidP="007D6A67">
      <w:pPr>
        <w:spacing w:line="360" w:lineRule="auto"/>
        <w:rPr>
          <w:rFonts w:ascii="Calibri" w:eastAsia="Calibri" w:hAnsi="Calibri" w:cs="Arial"/>
          <w:sz w:val="20"/>
          <w:szCs w:val="20"/>
        </w:rPr>
      </w:pPr>
      <w:r w:rsidRPr="00DB7289">
        <w:rPr>
          <w:rFonts w:ascii="Calibri" w:hAnsi="Calibri" w:cs="Arial"/>
          <w:i/>
          <w:sz w:val="20"/>
          <w:szCs w:val="20"/>
        </w:rPr>
        <w:t xml:space="preserve">                                                                          (Wykonawcy)</w:t>
      </w:r>
    </w:p>
    <w:tbl>
      <w:tblPr>
        <w:tblW w:w="0" w:type="auto"/>
        <w:tblLook w:val="04A0"/>
      </w:tblPr>
      <w:tblGrid>
        <w:gridCol w:w="4733"/>
        <w:gridCol w:w="4555"/>
      </w:tblGrid>
      <w:tr w:rsidR="007D6A67" w:rsidRPr="00DB7289" w:rsidTr="00AD06EF">
        <w:tc>
          <w:tcPr>
            <w:tcW w:w="4922" w:type="dxa"/>
          </w:tcPr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</w:p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  <w:r w:rsidRPr="00DB7289">
              <w:rPr>
                <w:rFonts w:ascii="Calibri" w:hAnsi="Calibri" w:cs="Arial"/>
                <w:i/>
                <w:lang w:eastAsia="pl-PL"/>
              </w:rPr>
              <w:t>……………………………………………………………….   nazwa, adres (pieczęć Wykonawcy)</w:t>
            </w:r>
          </w:p>
          <w:p w:rsidR="007D6A67" w:rsidRPr="00DB7289" w:rsidRDefault="007D6A67" w:rsidP="00AD06EF">
            <w:pPr>
              <w:pStyle w:val="Tekstprzypisudolnego"/>
              <w:spacing w:line="240" w:lineRule="auto"/>
              <w:rPr>
                <w:rFonts w:ascii="Calibri" w:hAnsi="Calibri" w:cs="Arial"/>
                <w:i/>
                <w:lang w:eastAsia="pl-PL"/>
              </w:rPr>
            </w:pPr>
            <w:r w:rsidRPr="00DB7289">
              <w:rPr>
                <w:rFonts w:ascii="Calibri" w:hAnsi="Calibri" w:cs="Arial"/>
                <w:i/>
                <w:lang w:eastAsia="pl-PL"/>
              </w:rPr>
              <w:t>e-mail:</w:t>
            </w:r>
            <w:r w:rsidRPr="00DB7289">
              <w:rPr>
                <w:rFonts w:ascii="Calibri" w:hAnsi="Calibri" w:cs="Arial"/>
                <w:i/>
                <w:lang w:eastAsia="pl-PL"/>
              </w:rPr>
              <w:tab/>
              <w:t xml:space="preserve">……………………..…. </w:t>
            </w:r>
          </w:p>
          <w:p w:rsidR="007D6A67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  <w:r w:rsidRPr="00DB7289">
              <w:rPr>
                <w:rFonts w:ascii="Calibri" w:hAnsi="Calibri" w:cs="Arial"/>
                <w:i/>
                <w:lang w:eastAsia="pl-PL"/>
              </w:rPr>
              <w:t>telefon:     ………………………….</w:t>
            </w:r>
          </w:p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  <w:r>
              <w:rPr>
                <w:rFonts w:ascii="Calibri" w:hAnsi="Calibri" w:cs="Arial"/>
                <w:i/>
                <w:lang w:eastAsia="pl-PL"/>
              </w:rPr>
              <w:t>NIP: ………………………………………</w:t>
            </w:r>
          </w:p>
        </w:tc>
        <w:tc>
          <w:tcPr>
            <w:tcW w:w="4625" w:type="dxa"/>
          </w:tcPr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</w:p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  <w:r w:rsidRPr="00DB7289">
              <w:rPr>
                <w:rFonts w:ascii="Calibri" w:hAnsi="Calibri" w:cs="Arial"/>
                <w:i/>
                <w:lang w:eastAsia="pl-PL"/>
              </w:rPr>
              <w:t>…………………………….……………………………………………</w:t>
            </w:r>
          </w:p>
          <w:p w:rsidR="007D6A67" w:rsidRPr="00DB7289" w:rsidRDefault="007D6A67" w:rsidP="00AD06EF">
            <w:pPr>
              <w:pStyle w:val="Tekstpodstawowywcity"/>
              <w:ind w:left="0"/>
              <w:rPr>
                <w:rFonts w:ascii="Calibri" w:hAnsi="Calibri" w:cs="Arial"/>
                <w:i/>
                <w:lang w:eastAsia="pl-PL"/>
              </w:rPr>
            </w:pPr>
            <w:r w:rsidRPr="00DB7289">
              <w:rPr>
                <w:rFonts w:ascii="Calibri" w:hAnsi="Calibri" w:cs="Arial"/>
                <w:b/>
                <w:i/>
                <w:lang w:eastAsia="pl-PL"/>
              </w:rPr>
              <w:t>pieczęć i podpisy osób uprawnionych</w:t>
            </w:r>
            <w:r w:rsidRPr="00DB7289">
              <w:rPr>
                <w:rFonts w:ascii="Calibri" w:hAnsi="Calibri" w:cs="Arial"/>
                <w:i/>
                <w:lang w:eastAsia="pl-PL"/>
              </w:rPr>
              <w:t xml:space="preserve"> do reprezentowania wykonawcy wg zapisów właściwego rejestru  np. Krajowego Rejestru Sądowego lub wypisu z ewidencji działalności gospodarczej</w:t>
            </w:r>
          </w:p>
        </w:tc>
      </w:tr>
    </w:tbl>
    <w:p w:rsidR="007D6A67" w:rsidRDefault="007D6A67"/>
    <w:p w:rsidR="007D6A67" w:rsidRDefault="007D6A67"/>
    <w:p w:rsidR="007D6A67" w:rsidRDefault="007D6A67"/>
    <w:p w:rsidR="007D6A67" w:rsidRDefault="007D6A67"/>
    <w:p w:rsidR="007D6A67" w:rsidRDefault="007D6A67"/>
    <w:p w:rsidR="007D6A67" w:rsidRDefault="007D6A67"/>
    <w:p w:rsidR="007D6A67" w:rsidRDefault="007D6A67"/>
    <w:p w:rsidR="007D6A67" w:rsidRDefault="007D6A67"/>
    <w:p w:rsidR="00747C50" w:rsidRDefault="00747C50" w:rsidP="00747C50">
      <w:pPr>
        <w:spacing w:after="0"/>
        <w:ind w:left="4956" w:firstLine="708"/>
        <w:jc w:val="right"/>
        <w:rPr>
          <w:rFonts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Calibri"/>
          <w:sz w:val="20"/>
          <w:szCs w:val="20"/>
        </w:rPr>
        <w:t>2</w:t>
      </w:r>
      <w:r w:rsidRPr="00307955">
        <w:rPr>
          <w:rFonts w:ascii="Calibri" w:eastAsia="Calibri" w:hAnsi="Calibri" w:cs="Calibri"/>
          <w:sz w:val="20"/>
          <w:szCs w:val="20"/>
        </w:rPr>
        <w:t xml:space="preserve"> </w:t>
      </w: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 w:rsidRPr="00745FB1">
        <w:rPr>
          <w:rFonts w:cs="Calibri"/>
          <w:sz w:val="20"/>
          <w:szCs w:val="20"/>
        </w:rPr>
        <w:t xml:space="preserve">do zapytania </w:t>
      </w:r>
      <w:r w:rsidRPr="00745FB1">
        <w:rPr>
          <w:rFonts w:ascii="Calibri" w:eastAsia="Calibri" w:hAnsi="Calibri" w:cs="Calibri"/>
          <w:sz w:val="20"/>
          <w:szCs w:val="20"/>
        </w:rPr>
        <w:t xml:space="preserve">ofertowego </w:t>
      </w:r>
    </w:p>
    <w:p w:rsidR="00747C50" w:rsidRPr="00745FB1" w:rsidRDefault="00275B76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z dnia 28</w:t>
      </w:r>
      <w:r w:rsidR="00BA6589">
        <w:rPr>
          <w:rFonts w:ascii="Calibri" w:eastAsia="Calibri" w:hAnsi="Calibri" w:cs="Times New Roman"/>
          <w:sz w:val="20"/>
          <w:szCs w:val="20"/>
        </w:rPr>
        <w:t xml:space="preserve">  listopada</w:t>
      </w:r>
      <w:r w:rsidR="00747C50">
        <w:rPr>
          <w:rFonts w:ascii="Calibri" w:eastAsia="Calibri" w:hAnsi="Calibri" w:cs="Times New Roman"/>
          <w:sz w:val="20"/>
          <w:szCs w:val="20"/>
        </w:rPr>
        <w:t xml:space="preserve"> </w:t>
      </w:r>
      <w:r w:rsidR="00747C50" w:rsidRPr="00BD5D84">
        <w:rPr>
          <w:rFonts w:ascii="Calibri" w:eastAsia="Calibri" w:hAnsi="Calibri" w:cs="Times New Roman"/>
          <w:sz w:val="20"/>
          <w:szCs w:val="20"/>
        </w:rPr>
        <w:t>202</w:t>
      </w:r>
      <w:r w:rsidR="00BA6589">
        <w:rPr>
          <w:rFonts w:ascii="Calibri" w:eastAsia="Calibri" w:hAnsi="Calibri" w:cs="Times New Roman"/>
          <w:sz w:val="20"/>
          <w:szCs w:val="20"/>
        </w:rPr>
        <w:t>4</w:t>
      </w:r>
      <w:r w:rsidR="00747C50" w:rsidRPr="00BD5D84">
        <w:rPr>
          <w:rFonts w:ascii="Calibri" w:eastAsia="Calibri" w:hAnsi="Calibri" w:cs="Times New Roman"/>
          <w:sz w:val="20"/>
          <w:szCs w:val="20"/>
        </w:rPr>
        <w:t xml:space="preserve"> r.</w:t>
      </w:r>
    </w:p>
    <w:p w:rsidR="007D6A67" w:rsidRPr="00443EF1" w:rsidRDefault="007D6A67" w:rsidP="007D6A67">
      <w:pPr>
        <w:jc w:val="center"/>
        <w:rPr>
          <w:rFonts w:cs="Arial"/>
        </w:rPr>
      </w:pPr>
    </w:p>
    <w:p w:rsidR="007D6A67" w:rsidRPr="009346B0" w:rsidRDefault="007D6A67" w:rsidP="007D6A67">
      <w:pPr>
        <w:jc w:val="center"/>
        <w:rPr>
          <w:rFonts w:cs="Arial"/>
          <w:b/>
        </w:rPr>
      </w:pPr>
      <w:r w:rsidRPr="009346B0">
        <w:rPr>
          <w:b/>
        </w:rPr>
        <w:t>SZCZEGÓŁOWY OPIS PRZEDMIOTU ZAMÓWIENIA</w:t>
      </w:r>
    </w:p>
    <w:p w:rsidR="007D6A67" w:rsidRPr="009346B0" w:rsidRDefault="007D6A67" w:rsidP="007D6A67">
      <w:pPr>
        <w:jc w:val="center"/>
        <w:rPr>
          <w:rFonts w:cs="Arial"/>
          <w:b/>
          <w:bCs/>
        </w:rPr>
      </w:pPr>
    </w:p>
    <w:p w:rsidR="007D6A67" w:rsidRPr="009346B0" w:rsidRDefault="007D6A67" w:rsidP="007D6A67">
      <w:pPr>
        <w:widowControl w:val="0"/>
        <w:tabs>
          <w:tab w:val="num" w:pos="0"/>
        </w:tabs>
        <w:suppressAutoHyphens/>
        <w:jc w:val="both"/>
      </w:pPr>
      <w:r w:rsidRPr="009346B0">
        <w:t>Pakiet umundurowania zgodny z wykazem i opisem musi zawierać: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bluzę i spodnie </w:t>
      </w:r>
      <w:r>
        <w:t>U</w:t>
      </w:r>
      <w:r w:rsidRPr="009346B0">
        <w:t xml:space="preserve">bioru </w:t>
      </w:r>
      <w:r>
        <w:t>M</w:t>
      </w:r>
      <w:r w:rsidRPr="009346B0">
        <w:t xml:space="preserve">undurowego </w:t>
      </w:r>
      <w:r>
        <w:t>U</w:t>
      </w:r>
      <w:r w:rsidRPr="009346B0">
        <w:t xml:space="preserve">cznia wg </w:t>
      </w:r>
      <w:r>
        <w:t>W</w:t>
      </w:r>
      <w:r w:rsidRPr="009346B0">
        <w:t xml:space="preserve">ymagań </w:t>
      </w:r>
      <w:r>
        <w:t>T</w:t>
      </w:r>
      <w:r w:rsidRPr="009346B0">
        <w:t xml:space="preserve">echnicznych poniżej – 1 </w:t>
      </w:r>
      <w:proofErr w:type="spellStart"/>
      <w:r w:rsidRPr="009346B0">
        <w:t>kpl</w:t>
      </w:r>
      <w:proofErr w:type="spellEnd"/>
      <w:r w:rsidRPr="009346B0">
        <w:t>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>koszulk</w:t>
      </w:r>
      <w:r>
        <w:t>ę</w:t>
      </w:r>
      <w:r w:rsidRPr="009346B0">
        <w:t xml:space="preserve"> </w:t>
      </w:r>
      <w:proofErr w:type="spellStart"/>
      <w:r w:rsidRPr="009346B0">
        <w:t>T-shirt</w:t>
      </w:r>
      <w:proofErr w:type="spellEnd"/>
      <w:r w:rsidRPr="009346B0">
        <w:t xml:space="preserve"> w kolorze czarnym z logo szkoły w kolorze białym </w:t>
      </w:r>
      <w:r>
        <w:t xml:space="preserve">na </w:t>
      </w:r>
      <w:proofErr w:type="spellStart"/>
      <w:r>
        <w:t>przodzie</w:t>
      </w:r>
      <w:proofErr w:type="spellEnd"/>
      <w:r>
        <w:t xml:space="preserve"> oraz napisem „Oddział Przygotowania Wojskowego” na plecach </w:t>
      </w:r>
      <w:r w:rsidRPr="009346B0">
        <w:t>– 2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beret granatowy </w:t>
      </w:r>
      <w:r>
        <w:t xml:space="preserve">typu </w:t>
      </w:r>
      <w:proofErr w:type="spellStart"/>
      <w:r>
        <w:t>midnight</w:t>
      </w:r>
      <w:proofErr w:type="spellEnd"/>
      <w:r>
        <w:t xml:space="preserve"> </w:t>
      </w:r>
      <w:proofErr w:type="spellStart"/>
      <w:r>
        <w:t>blue</w:t>
      </w:r>
      <w:proofErr w:type="spellEnd"/>
      <w:r>
        <w:t xml:space="preserve"> o barwie numer 191970/2525112, </w:t>
      </w:r>
      <w:proofErr w:type="spellStart"/>
      <w:r>
        <w:t>navy</w:t>
      </w:r>
      <w:proofErr w:type="spellEnd"/>
      <w:r>
        <w:t xml:space="preserve"> o barwie numer 000080/00128 lub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blue</w:t>
      </w:r>
      <w:proofErr w:type="spellEnd"/>
      <w:r>
        <w:t xml:space="preserve"> o barwie</w:t>
      </w:r>
      <w:r w:rsidR="004015BD">
        <w:t xml:space="preserve"> </w:t>
      </w:r>
      <w:r>
        <w:t xml:space="preserve">numer 00008B/00139 według kodu kolorów RGB </w:t>
      </w:r>
      <w:r w:rsidRPr="009346B0">
        <w:t xml:space="preserve"> 1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zestaw odznak regulaminowych do umundurowania wg fotografii poniżej – 1 komplet </w:t>
      </w:r>
    </w:p>
    <w:p w:rsidR="007D6A67" w:rsidRPr="009346B0" w:rsidRDefault="007D6A67" w:rsidP="007D6A67">
      <w:pPr>
        <w:ind w:left="720"/>
        <w:jc w:val="both"/>
      </w:pPr>
      <w:r w:rsidRPr="009346B0">
        <w:t xml:space="preserve">- oznaka przynależności państwowej: flaga polski na rzepie 2 szt., </w:t>
      </w:r>
    </w:p>
    <w:p w:rsidR="007D6A67" w:rsidRPr="009346B0" w:rsidRDefault="007D6A67" w:rsidP="007D6A67">
      <w:pPr>
        <w:ind w:left="720"/>
        <w:jc w:val="both"/>
      </w:pPr>
      <w:r w:rsidRPr="009346B0">
        <w:t xml:space="preserve">- oznaka rozpoznawcza placówki edukacyjnej: tarcza szkolna na rzepie 2 szt., </w:t>
      </w:r>
    </w:p>
    <w:p w:rsidR="007D6A67" w:rsidRDefault="007D6A67" w:rsidP="007D6A67">
      <w:pPr>
        <w:ind w:left="851" w:hanging="131"/>
        <w:jc w:val="both"/>
      </w:pPr>
      <w:r w:rsidRPr="009346B0">
        <w:t xml:space="preserve">- oznaka </w:t>
      </w:r>
      <w:r>
        <w:t xml:space="preserve"> </w:t>
      </w:r>
      <w:r w:rsidRPr="009346B0">
        <w:t xml:space="preserve">klasy </w:t>
      </w:r>
      <w:r>
        <w:t xml:space="preserve"> </w:t>
      </w:r>
      <w:r w:rsidRPr="009346B0">
        <w:t>kadeta</w:t>
      </w:r>
      <w:r>
        <w:t xml:space="preserve"> </w:t>
      </w:r>
      <w:r w:rsidRPr="009346B0">
        <w:t xml:space="preserve"> kl. </w:t>
      </w:r>
      <w:r>
        <w:t>1</w:t>
      </w:r>
      <w:r w:rsidRPr="009346B0">
        <w:t xml:space="preserve">, </w:t>
      </w:r>
      <w:r>
        <w:t xml:space="preserve"> kl. 2,  </w:t>
      </w:r>
      <w:r w:rsidRPr="009346B0">
        <w:t xml:space="preserve">kl. 3, </w:t>
      </w:r>
      <w:r>
        <w:t xml:space="preserve"> kl. 4 </w:t>
      </w:r>
      <w:r w:rsidRPr="009346B0">
        <w:t xml:space="preserve"> </w:t>
      </w:r>
      <w:r>
        <w:t>– (</w:t>
      </w:r>
      <w:r w:rsidRPr="009346B0">
        <w:t>rzep munduru i rzep ocieplacza</w:t>
      </w:r>
      <w:r>
        <w:t xml:space="preserve"> dla każdego rocznika) - </w:t>
      </w:r>
      <w:r w:rsidRPr="009346B0">
        <w:t xml:space="preserve">1 komplet </w:t>
      </w:r>
      <w:r>
        <w:t>= 10 szt.</w:t>
      </w:r>
    </w:p>
    <w:p w:rsidR="007D6A67" w:rsidRPr="009346B0" w:rsidRDefault="007D6A67" w:rsidP="007D6A67">
      <w:pPr>
        <w:ind w:left="851" w:hanging="131"/>
        <w:jc w:val="both"/>
      </w:pPr>
      <w:r>
        <w:t xml:space="preserve">- </w:t>
      </w:r>
      <w:r w:rsidRPr="009346B0">
        <w:t xml:space="preserve">oznaka rozpoznawcza programu </w:t>
      </w:r>
      <w:r>
        <w:t>OPW</w:t>
      </w:r>
      <w:r w:rsidRPr="009346B0">
        <w:t xml:space="preserve"> z nadrukiem na rzepie (na kieszeń bluzy munduru oraz na ocieplacz) – 1 komplet </w:t>
      </w:r>
      <w:r>
        <w:t>= 2 szt.</w:t>
      </w:r>
    </w:p>
    <w:p w:rsidR="007D6A67" w:rsidRPr="009346B0" w:rsidRDefault="007D6A67" w:rsidP="007D6A67">
      <w:pPr>
        <w:ind w:left="851" w:hanging="131"/>
        <w:jc w:val="both"/>
      </w:pPr>
      <w:r w:rsidRPr="009346B0">
        <w:t>- oznaka</w:t>
      </w:r>
      <w:r>
        <w:t xml:space="preserve"> </w:t>
      </w:r>
      <w:r w:rsidRPr="009346B0">
        <w:t xml:space="preserve"> </w:t>
      </w:r>
      <w:r>
        <w:t xml:space="preserve"> </w:t>
      </w:r>
      <w:r w:rsidRPr="009346B0">
        <w:t>identyfikacyjna</w:t>
      </w:r>
      <w:r>
        <w:t xml:space="preserve"> </w:t>
      </w:r>
      <w:r w:rsidRPr="009346B0">
        <w:t xml:space="preserve"> </w:t>
      </w:r>
      <w:r>
        <w:t xml:space="preserve"> </w:t>
      </w:r>
      <w:r w:rsidRPr="009346B0">
        <w:t xml:space="preserve">z </w:t>
      </w:r>
      <w:r>
        <w:t xml:space="preserve">  </w:t>
      </w:r>
      <w:r w:rsidRPr="009346B0">
        <w:t xml:space="preserve">nazwiskiem </w:t>
      </w:r>
      <w:r>
        <w:t xml:space="preserve">  </w:t>
      </w:r>
      <w:r w:rsidRPr="009346B0">
        <w:t>kadeta</w:t>
      </w:r>
      <w:r>
        <w:t xml:space="preserve">  </w:t>
      </w:r>
      <w:r w:rsidRPr="009346B0">
        <w:t xml:space="preserve"> na </w:t>
      </w:r>
      <w:r>
        <w:t xml:space="preserve">  </w:t>
      </w:r>
      <w:r w:rsidRPr="009346B0">
        <w:t>rzepie</w:t>
      </w:r>
      <w:r>
        <w:t xml:space="preserve"> </w:t>
      </w:r>
      <w:r w:rsidRPr="009346B0">
        <w:t xml:space="preserve"> </w:t>
      </w:r>
      <w:r>
        <w:t xml:space="preserve"> </w:t>
      </w:r>
      <w:r w:rsidRPr="009346B0">
        <w:t>(na</w:t>
      </w:r>
      <w:r>
        <w:t xml:space="preserve">  </w:t>
      </w:r>
      <w:r w:rsidRPr="009346B0">
        <w:t xml:space="preserve"> </w:t>
      </w:r>
      <w:r>
        <w:t xml:space="preserve"> </w:t>
      </w:r>
      <w:r w:rsidRPr="009346B0">
        <w:t xml:space="preserve">kieszeń </w:t>
      </w:r>
      <w:r>
        <w:t xml:space="preserve">  </w:t>
      </w:r>
      <w:r w:rsidRPr="009346B0">
        <w:t>bluzy</w:t>
      </w:r>
      <w:r>
        <w:t xml:space="preserve">  </w:t>
      </w:r>
      <w:r w:rsidRPr="009346B0">
        <w:t xml:space="preserve"> munduru</w:t>
      </w:r>
      <w:r>
        <w:t xml:space="preserve">, </w:t>
      </w:r>
      <w:r w:rsidRPr="009346B0">
        <w:t xml:space="preserve"> na </w:t>
      </w:r>
      <w:r>
        <w:t xml:space="preserve"> </w:t>
      </w:r>
      <w:r w:rsidRPr="009346B0">
        <w:t>ocieplacz</w:t>
      </w:r>
      <w:r>
        <w:t xml:space="preserve"> i na plecak) – 1 komplet = 3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>bluz</w:t>
      </w:r>
      <w:r>
        <w:t>ę</w:t>
      </w:r>
      <w:r w:rsidRPr="009346B0">
        <w:t xml:space="preserve"> </w:t>
      </w:r>
      <w:r>
        <w:t xml:space="preserve"> </w:t>
      </w:r>
      <w:r w:rsidRPr="009346B0">
        <w:t>ocieplan</w:t>
      </w:r>
      <w:r>
        <w:t>ą</w:t>
      </w:r>
      <w:r w:rsidRPr="009346B0">
        <w:t xml:space="preserve"> </w:t>
      </w:r>
      <w:r>
        <w:t xml:space="preserve"> wykonaną  z  materiału  typu</w:t>
      </w:r>
      <w:r w:rsidRPr="009346B0">
        <w:t xml:space="preserve"> </w:t>
      </w:r>
      <w:r>
        <w:t xml:space="preserve"> </w:t>
      </w:r>
      <w:r w:rsidRPr="009346B0">
        <w:t>polar</w:t>
      </w:r>
      <w:r>
        <w:t xml:space="preserve"> </w:t>
      </w:r>
      <w:r w:rsidRPr="009346B0">
        <w:t xml:space="preserve"> </w:t>
      </w:r>
      <w:r>
        <w:t>w  kolorze czarnym</w:t>
      </w:r>
      <w:r w:rsidRPr="009346B0">
        <w:t xml:space="preserve"> wg wymagań technicznych poniżej – 1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 w:rsidRPr="009346B0">
        <w:t xml:space="preserve">plecak taktyczny o pojemności </w:t>
      </w:r>
      <w:r>
        <w:t>co najmniej</w:t>
      </w:r>
      <w:r w:rsidRPr="009346B0">
        <w:t xml:space="preserve"> 25 litrów w kamuflażu pantera – 1 szt.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>
        <w:t>rękawice zimowe w kolorze czarnym</w:t>
      </w:r>
      <w:r w:rsidRPr="009346B0">
        <w:t xml:space="preserve"> – 1 </w:t>
      </w:r>
      <w:proofErr w:type="spellStart"/>
      <w:r w:rsidRPr="009346B0">
        <w:t>kpl</w:t>
      </w:r>
      <w:proofErr w:type="spellEnd"/>
      <w:r w:rsidRPr="009346B0">
        <w:t>.</w:t>
      </w:r>
    </w:p>
    <w:p w:rsidR="007D6A67" w:rsidRPr="009346B0" w:rsidRDefault="007D6A67" w:rsidP="007D6A67">
      <w:pPr>
        <w:widowControl w:val="0"/>
        <w:numPr>
          <w:ilvl w:val="0"/>
          <w:numId w:val="2"/>
        </w:numPr>
        <w:suppressAutoHyphens/>
        <w:spacing w:after="0"/>
        <w:jc w:val="both"/>
      </w:pPr>
      <w:r>
        <w:t>czapkę zimową w kolorze czarnym</w:t>
      </w:r>
      <w:r w:rsidRPr="009346B0">
        <w:t xml:space="preserve"> – 1 szt.</w:t>
      </w:r>
    </w:p>
    <w:p w:rsidR="007D6A67" w:rsidRPr="009346B0" w:rsidRDefault="007D6A67" w:rsidP="007D6A67">
      <w:pPr>
        <w:widowControl w:val="0"/>
        <w:suppressAutoHyphens/>
        <w:ind w:left="720"/>
        <w:jc w:val="both"/>
        <w:rPr>
          <w:b/>
        </w:rPr>
      </w:pPr>
      <w:r w:rsidRPr="009346B0">
        <w:rPr>
          <w:b/>
        </w:rPr>
        <w:t>RAZEM:</w:t>
      </w:r>
      <w:r w:rsidR="000A24D8">
        <w:rPr>
          <w:b/>
        </w:rPr>
        <w:t xml:space="preserve">   </w:t>
      </w:r>
      <w:r w:rsidRPr="009346B0">
        <w:rPr>
          <w:b/>
        </w:rPr>
        <w:t xml:space="preserve"> </w:t>
      </w:r>
      <w:r w:rsidR="000A24D8">
        <w:rPr>
          <w:b/>
        </w:rPr>
        <w:t xml:space="preserve">15  </w:t>
      </w:r>
      <w:r w:rsidRPr="009346B0">
        <w:rPr>
          <w:b/>
        </w:rPr>
        <w:t xml:space="preserve"> pakiet</w:t>
      </w:r>
      <w:r>
        <w:rPr>
          <w:b/>
        </w:rPr>
        <w:t xml:space="preserve">ów </w:t>
      </w:r>
      <w:r w:rsidRPr="009346B0">
        <w:rPr>
          <w:b/>
        </w:rPr>
        <w:t>umundurowania</w:t>
      </w:r>
    </w:p>
    <w:p w:rsidR="007D6A67" w:rsidRPr="00443EF1" w:rsidRDefault="007D6A67" w:rsidP="007D6A67">
      <w:pPr>
        <w:jc w:val="center"/>
        <w:rPr>
          <w:rFonts w:cs="Arial"/>
          <w:b/>
          <w:bCs/>
          <w:sz w:val="32"/>
        </w:rPr>
      </w:pPr>
    </w:p>
    <w:p w:rsidR="007D6A67" w:rsidRPr="009346B0" w:rsidRDefault="007D6A67" w:rsidP="007D6A67">
      <w:pPr>
        <w:jc w:val="center"/>
        <w:rPr>
          <w:rFonts w:cs="Arial"/>
          <w:b/>
          <w:bCs/>
          <w:sz w:val="24"/>
        </w:rPr>
      </w:pPr>
      <w:r w:rsidRPr="009346B0">
        <w:rPr>
          <w:rFonts w:cs="Arial"/>
          <w:b/>
          <w:bCs/>
          <w:sz w:val="24"/>
        </w:rPr>
        <w:t>WYMAGANIA TECHNICZNE</w:t>
      </w:r>
    </w:p>
    <w:p w:rsidR="007D6A67" w:rsidRPr="009346B0" w:rsidRDefault="007D6A67" w:rsidP="007D6A67">
      <w:pPr>
        <w:ind w:left="-680"/>
        <w:jc w:val="center"/>
        <w:rPr>
          <w:rFonts w:cs="Arial"/>
          <w:b/>
          <w:bCs/>
          <w:sz w:val="24"/>
        </w:rPr>
      </w:pPr>
      <w:r w:rsidRPr="009346B0">
        <w:rPr>
          <w:rFonts w:cs="Arial"/>
          <w:b/>
          <w:bCs/>
          <w:sz w:val="24"/>
        </w:rPr>
        <w:t xml:space="preserve">Ubiór mundurowy dla uczniów </w:t>
      </w:r>
    </w:p>
    <w:p w:rsidR="007D6A67" w:rsidRPr="009346B0" w:rsidRDefault="007D6A67" w:rsidP="007D6A67">
      <w:pPr>
        <w:ind w:left="-680"/>
        <w:jc w:val="center"/>
        <w:rPr>
          <w:rFonts w:cs="Arial"/>
          <w:b/>
          <w:bCs/>
          <w:sz w:val="32"/>
        </w:rPr>
      </w:pPr>
      <w:r w:rsidRPr="009346B0">
        <w:rPr>
          <w:rFonts w:cs="Arial"/>
          <w:b/>
          <w:bCs/>
          <w:sz w:val="24"/>
        </w:rPr>
        <w:t>realizujących projekt resortu Obrony Narodowej</w:t>
      </w:r>
    </w:p>
    <w:p w:rsidR="007D6A67" w:rsidRPr="009346B0" w:rsidRDefault="007D6A67" w:rsidP="007D6A67">
      <w:pPr>
        <w:jc w:val="center"/>
        <w:rPr>
          <w:rFonts w:cs="Arial"/>
          <w:bCs/>
          <w:iCs/>
          <w:szCs w:val="20"/>
        </w:rPr>
      </w:pPr>
      <w:r w:rsidRPr="009346B0">
        <w:rPr>
          <w:rFonts w:cs="Arial"/>
          <w:bCs/>
          <w:iCs/>
          <w:szCs w:val="20"/>
        </w:rPr>
        <w:t xml:space="preserve">Niniejsza dokumentacja jest własnością Skarbu Państwa reprezentowanego przez </w:t>
      </w:r>
    </w:p>
    <w:p w:rsidR="007D6A67" w:rsidRDefault="007D6A67" w:rsidP="007D6A67">
      <w:pPr>
        <w:jc w:val="center"/>
        <w:rPr>
          <w:rFonts w:cs="Arial"/>
          <w:bCs/>
          <w:iCs/>
          <w:szCs w:val="20"/>
        </w:rPr>
      </w:pPr>
      <w:r w:rsidRPr="009346B0">
        <w:rPr>
          <w:rFonts w:cs="Arial"/>
          <w:bCs/>
          <w:iCs/>
          <w:szCs w:val="20"/>
        </w:rPr>
        <w:t>Ministra Obrony Narodowej.</w:t>
      </w:r>
    </w:p>
    <w:p w:rsidR="007D6A67" w:rsidRPr="00A82F49" w:rsidRDefault="007D6A67" w:rsidP="007D6A67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bookmarkStart w:id="0" w:name="_Toc215041557"/>
      <w:bookmarkStart w:id="1" w:name="_Toc215041613"/>
      <w:bookmarkStart w:id="2" w:name="_Toc43122687"/>
      <w:r w:rsidRPr="00A82F49">
        <w:rPr>
          <w:rFonts w:asciiTheme="minorHAnsi" w:hAnsiTheme="minorHAnsi"/>
          <w:sz w:val="22"/>
          <w:szCs w:val="22"/>
        </w:rPr>
        <w:lastRenderedPageBreak/>
        <w:t>Opis ogólny wyrobu</w:t>
      </w:r>
      <w:bookmarkEnd w:id="0"/>
      <w:bookmarkEnd w:id="1"/>
      <w:bookmarkEnd w:id="2"/>
    </w:p>
    <w:p w:rsidR="007D6A67" w:rsidRPr="00A82F49" w:rsidRDefault="007D6A67" w:rsidP="007D6A67">
      <w:pPr>
        <w:jc w:val="both"/>
      </w:pPr>
      <w:r w:rsidRPr="00A82F49">
        <w:t>Ubiór mundurowy dla uczniów realizujących projekt resortu Obrony Narodowej jest wyrobem dwuelementowym składającym się z bluzy i spodni</w:t>
      </w:r>
      <w:r>
        <w:t>.</w:t>
      </w:r>
    </w:p>
    <w:p w:rsidR="007D6A67" w:rsidRPr="00A82F49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after="120" w:line="240" w:lineRule="auto"/>
        <w:ind w:left="0" w:firstLine="0"/>
        <w:jc w:val="both"/>
        <w:outlineLvl w:val="1"/>
        <w:rPr>
          <w:b/>
        </w:rPr>
      </w:pPr>
      <w:r w:rsidRPr="00A82F49">
        <w:rPr>
          <w:b/>
        </w:rPr>
        <w:t>Opis ogólny bluzy</w:t>
      </w:r>
    </w:p>
    <w:p w:rsidR="007D6A67" w:rsidRPr="00A82F49" w:rsidRDefault="007D6A67" w:rsidP="007D6A67">
      <w:pPr>
        <w:jc w:val="both"/>
      </w:pPr>
      <w:r w:rsidRPr="00A82F49">
        <w:t xml:space="preserve">Bluza z jednorzędowym zapięciem krytym na cztery guziki. Kołnierz w formie stójki zapinany </w:t>
      </w:r>
      <w:r w:rsidRPr="00A82F49">
        <w:br/>
        <w:t xml:space="preserve">na odcinki taśm </w:t>
      </w:r>
      <w:proofErr w:type="spellStart"/>
      <w:r w:rsidRPr="00A82F49">
        <w:t>samosczepnych</w:t>
      </w:r>
      <w:proofErr w:type="spellEnd"/>
      <w:r w:rsidRPr="00A82F49">
        <w:t>. Na przodach, na linii piersi naszyte są dwie kieszenie typu pudełkowego, zapinane na</w:t>
      </w:r>
      <w:r>
        <w:t xml:space="preserve"> </w:t>
      </w:r>
      <w:r w:rsidRPr="00A82F49">
        <w:t xml:space="preserve"> zamek </w:t>
      </w:r>
      <w:r>
        <w:t xml:space="preserve"> </w:t>
      </w:r>
      <w:r w:rsidRPr="00A82F49">
        <w:t>błyskawiczny</w:t>
      </w:r>
      <w:r>
        <w:t xml:space="preserve"> </w:t>
      </w:r>
      <w:r w:rsidRPr="00A82F49">
        <w:t xml:space="preserve"> wszyty </w:t>
      </w:r>
      <w:r>
        <w:t xml:space="preserve"> </w:t>
      </w:r>
      <w:r w:rsidRPr="00A82F49">
        <w:t xml:space="preserve">przy </w:t>
      </w:r>
      <w:r>
        <w:t xml:space="preserve"> </w:t>
      </w:r>
      <w:r w:rsidRPr="00A82F49">
        <w:t xml:space="preserve">przedniej </w:t>
      </w:r>
      <w:r>
        <w:t xml:space="preserve"> </w:t>
      </w:r>
      <w:r w:rsidRPr="00A82F49">
        <w:t>krawędzi</w:t>
      </w:r>
      <w:r>
        <w:t xml:space="preserve"> </w:t>
      </w:r>
      <w:r w:rsidRPr="00A82F49">
        <w:t xml:space="preserve"> kieszeni. </w:t>
      </w:r>
      <w:r>
        <w:t xml:space="preserve"> </w:t>
      </w:r>
      <w:r w:rsidRPr="00A82F49">
        <w:t xml:space="preserve">Zamek kryty jest pojedynczą wypustką wszytą od strony środka kieszeni. Na prawej kieszeni naszyty jest element z pętelkowej taśmy </w:t>
      </w:r>
      <w:proofErr w:type="spellStart"/>
      <w:r w:rsidRPr="00A82F49">
        <w:t>samosczepnej</w:t>
      </w:r>
      <w:proofErr w:type="spellEnd"/>
      <w:r w:rsidRPr="00A82F49">
        <w:t xml:space="preserve">, przeznaczony do </w:t>
      </w:r>
      <w:r>
        <w:t xml:space="preserve"> </w:t>
      </w:r>
      <w:r w:rsidRPr="00A82F49">
        <w:t xml:space="preserve">zamocowania </w:t>
      </w:r>
      <w:r>
        <w:t xml:space="preserve"> </w:t>
      </w:r>
      <w:r w:rsidRPr="00A82F49">
        <w:t>oznaki</w:t>
      </w:r>
      <w:r>
        <w:t xml:space="preserve"> </w:t>
      </w:r>
      <w:r w:rsidRPr="00A82F49">
        <w:t xml:space="preserve"> identyfikacyjnej</w:t>
      </w:r>
      <w:r>
        <w:t xml:space="preserve"> </w:t>
      </w:r>
      <w:r w:rsidRPr="00A82F49">
        <w:t xml:space="preserve"> z</w:t>
      </w:r>
      <w:r>
        <w:t xml:space="preserve"> </w:t>
      </w:r>
      <w:r w:rsidRPr="00A82F49">
        <w:t xml:space="preserve"> nazwiskiem.</w:t>
      </w:r>
      <w:r>
        <w:t xml:space="preserve"> </w:t>
      </w:r>
      <w:r w:rsidRPr="00A82F49">
        <w:t xml:space="preserve"> Na</w:t>
      </w:r>
      <w:r>
        <w:t xml:space="preserve">  </w:t>
      </w:r>
      <w:r w:rsidRPr="00A82F49">
        <w:t xml:space="preserve"> lewej</w:t>
      </w:r>
      <w:r>
        <w:t xml:space="preserve">  </w:t>
      </w:r>
      <w:r w:rsidRPr="00A82F49">
        <w:t xml:space="preserve"> kieszeni</w:t>
      </w:r>
      <w:r>
        <w:t xml:space="preserve"> </w:t>
      </w:r>
      <w:r w:rsidRPr="00A82F49">
        <w:t xml:space="preserve"> </w:t>
      </w:r>
      <w:r>
        <w:t xml:space="preserve"> </w:t>
      </w:r>
      <w:r w:rsidRPr="00A82F49">
        <w:t>naszyty</w:t>
      </w:r>
      <w:r>
        <w:t xml:space="preserve">  </w:t>
      </w:r>
      <w:r w:rsidRPr="00A82F49">
        <w:t xml:space="preserve"> jest </w:t>
      </w:r>
      <w:r>
        <w:t xml:space="preserve">  </w:t>
      </w:r>
      <w:r w:rsidRPr="00A82F49">
        <w:t xml:space="preserve">prostokątny </w:t>
      </w:r>
      <w:r>
        <w:t xml:space="preserve">  </w:t>
      </w:r>
      <w:r w:rsidRPr="00A82F49">
        <w:t xml:space="preserve">element z </w:t>
      </w:r>
      <w:r>
        <w:t xml:space="preserve"> </w:t>
      </w:r>
      <w:r w:rsidRPr="00A82F49">
        <w:t xml:space="preserve">pętelkowej </w:t>
      </w:r>
      <w:r>
        <w:t xml:space="preserve"> </w:t>
      </w:r>
      <w:r w:rsidRPr="00A82F49">
        <w:t xml:space="preserve">taśmy </w:t>
      </w:r>
      <w:proofErr w:type="spellStart"/>
      <w:r w:rsidRPr="00A82F49">
        <w:t>samosczepnej</w:t>
      </w:r>
      <w:proofErr w:type="spellEnd"/>
      <w:r w:rsidRPr="00A82F49">
        <w:t xml:space="preserve"> (o wymiarach 85 mm x 70 mm), przeznaczony do zamocowania oznaki stopnia.</w:t>
      </w:r>
      <w:r>
        <w:t xml:space="preserve"> </w:t>
      </w:r>
      <w:r w:rsidRPr="00A82F49">
        <w:t>Tył</w:t>
      </w:r>
      <w:r>
        <w:t xml:space="preserve"> </w:t>
      </w:r>
      <w:r w:rsidRPr="00A82F49">
        <w:t xml:space="preserve"> jednoczęściowy</w:t>
      </w:r>
      <w:r>
        <w:t xml:space="preserve"> </w:t>
      </w:r>
      <w:r w:rsidRPr="00A82F49">
        <w:t xml:space="preserve"> z</w:t>
      </w:r>
      <w:r>
        <w:t xml:space="preserve"> </w:t>
      </w:r>
      <w:r w:rsidRPr="00A82F49">
        <w:t xml:space="preserve"> kontrafałdą </w:t>
      </w:r>
      <w:r>
        <w:t xml:space="preserve"> </w:t>
      </w:r>
      <w:r w:rsidRPr="00A82F49">
        <w:t>wykonaną</w:t>
      </w:r>
      <w:r>
        <w:t xml:space="preserve"> </w:t>
      </w:r>
      <w:r w:rsidRPr="00A82F49">
        <w:t xml:space="preserve"> pośrodku. </w:t>
      </w:r>
      <w:r>
        <w:t xml:space="preserve"> </w:t>
      </w:r>
      <w:r w:rsidRPr="00A82F49">
        <w:t>Rękawy</w:t>
      </w:r>
      <w:r>
        <w:t xml:space="preserve"> </w:t>
      </w:r>
      <w:r w:rsidRPr="00A82F49">
        <w:t xml:space="preserve"> dwuczęściowe </w:t>
      </w:r>
      <w:r>
        <w:t xml:space="preserve"> </w:t>
      </w:r>
      <w:r w:rsidRPr="00A82F49">
        <w:t xml:space="preserve">wszyte </w:t>
      </w:r>
      <w:r>
        <w:t xml:space="preserve"> </w:t>
      </w:r>
      <w:r w:rsidRPr="00A82F49">
        <w:t>do</w:t>
      </w:r>
      <w:r>
        <w:t xml:space="preserve"> </w:t>
      </w:r>
      <w:r w:rsidRPr="00A82F49">
        <w:t xml:space="preserve"> pogłębionej</w:t>
      </w:r>
      <w:r>
        <w:t xml:space="preserve">  </w:t>
      </w:r>
      <w:r w:rsidRPr="00A82F49">
        <w:t xml:space="preserve"> pachy. Na rękawach w części</w:t>
      </w:r>
      <w:r>
        <w:t xml:space="preserve"> </w:t>
      </w:r>
      <w:r w:rsidRPr="00A82F49">
        <w:t>przed</w:t>
      </w:r>
      <w:r w:rsidR="003F7899">
        <w:t xml:space="preserve"> </w:t>
      </w:r>
      <w:r w:rsidRPr="00A82F49">
        <w:t xml:space="preserve">ramiennej i łokciowej naszyte </w:t>
      </w:r>
      <w:r>
        <w:t xml:space="preserve"> </w:t>
      </w:r>
      <w:r w:rsidRPr="00A82F49">
        <w:t xml:space="preserve">są </w:t>
      </w:r>
      <w:r>
        <w:t xml:space="preserve"> </w:t>
      </w:r>
      <w:r w:rsidRPr="00A82F49">
        <w:t xml:space="preserve">od </w:t>
      </w:r>
      <w:r>
        <w:t xml:space="preserve"> </w:t>
      </w:r>
      <w:r w:rsidRPr="00A82F49">
        <w:t xml:space="preserve">zewnątrz </w:t>
      </w:r>
      <w:r>
        <w:t xml:space="preserve"> </w:t>
      </w:r>
      <w:r w:rsidRPr="00A82F49">
        <w:t>wzmocnienia</w:t>
      </w:r>
      <w:r>
        <w:t xml:space="preserve"> </w:t>
      </w:r>
      <w:r w:rsidRPr="00A82F49">
        <w:t xml:space="preserve"> z</w:t>
      </w:r>
      <w:r>
        <w:t xml:space="preserve"> </w:t>
      </w:r>
      <w:r w:rsidRPr="00A82F49">
        <w:t xml:space="preserve"> tkaniny </w:t>
      </w:r>
      <w:r>
        <w:t xml:space="preserve"> </w:t>
      </w:r>
      <w:r w:rsidRPr="00A82F49">
        <w:t>zasadniczej.</w:t>
      </w:r>
      <w:r>
        <w:t xml:space="preserve">  </w:t>
      </w:r>
      <w:r w:rsidRPr="00A82F49">
        <w:t xml:space="preserve">Dół </w:t>
      </w:r>
      <w:r>
        <w:t xml:space="preserve"> </w:t>
      </w:r>
      <w:r w:rsidRPr="00A82F49">
        <w:t xml:space="preserve">rękawa </w:t>
      </w:r>
      <w:r>
        <w:t xml:space="preserve"> </w:t>
      </w:r>
      <w:r w:rsidRPr="00A82F49">
        <w:t xml:space="preserve">z </w:t>
      </w:r>
      <w:r>
        <w:t xml:space="preserve"> </w:t>
      </w:r>
      <w:r w:rsidRPr="00A82F49">
        <w:t>mankietem-patką,</w:t>
      </w:r>
      <w:r>
        <w:t xml:space="preserve"> służącą do </w:t>
      </w:r>
      <w:r w:rsidRPr="00A82F49">
        <w:t xml:space="preserve">regulacji obwodu, zapinanym taśmą </w:t>
      </w:r>
      <w:proofErr w:type="spellStart"/>
      <w:r w:rsidRPr="00A82F49">
        <w:t>samosczepną</w:t>
      </w:r>
      <w:proofErr w:type="spellEnd"/>
      <w:r w:rsidRPr="00A82F49">
        <w:t xml:space="preserve">. W górnej części rękawów naszyte są kieszenie tego samego </w:t>
      </w:r>
      <w:r>
        <w:t xml:space="preserve"> </w:t>
      </w:r>
      <w:r w:rsidRPr="00A82F49">
        <w:t xml:space="preserve">typu </w:t>
      </w:r>
      <w:r>
        <w:t xml:space="preserve"> </w:t>
      </w:r>
      <w:r w:rsidRPr="00A82F49">
        <w:t xml:space="preserve">jak </w:t>
      </w:r>
      <w:r>
        <w:t xml:space="preserve"> </w:t>
      </w:r>
      <w:r w:rsidRPr="00A82F49">
        <w:t>kieszenie naszyte na przodach bluzy,</w:t>
      </w:r>
      <w:r>
        <w:t xml:space="preserve"> </w:t>
      </w:r>
      <w:r w:rsidRPr="00A82F49">
        <w:rPr>
          <w:rFonts w:cs="Arial"/>
        </w:rPr>
        <w:t>na kieszeniach rękawów naszyte zostały kwadraty (o wymiarach 100 mm x 100 mm) z taśmy samo</w:t>
      </w:r>
      <w:r w:rsidR="003F7899">
        <w:rPr>
          <w:rFonts w:cs="Arial"/>
        </w:rPr>
        <w:t xml:space="preserve"> </w:t>
      </w:r>
      <w:proofErr w:type="spellStart"/>
      <w:r w:rsidRPr="00A82F49">
        <w:rPr>
          <w:rFonts w:cs="Arial"/>
        </w:rPr>
        <w:t>sczepnej</w:t>
      </w:r>
      <w:proofErr w:type="spellEnd"/>
      <w:r w:rsidRPr="00A82F49">
        <w:rPr>
          <w:rFonts w:cs="Arial"/>
        </w:rPr>
        <w:t xml:space="preserve"> pętelkowej służące do mocowania oznaki oznak rozpoznawczych</w:t>
      </w:r>
      <w:r w:rsidRPr="00A82F49">
        <w:t>.</w:t>
      </w:r>
      <w:r w:rsidR="00DF6B91">
        <w:t xml:space="preserve">  </w:t>
      </w:r>
      <w:r w:rsidR="00DF6B91" w:rsidRPr="00DF6B91">
        <w:rPr>
          <w:color w:val="FF0000"/>
        </w:rPr>
        <w:t>Poniżej  30 mm  od wszycia rękawów  , w środkowej  części  dopuszcza się naszycie</w:t>
      </w:r>
      <w:r w:rsidR="00DF6B91">
        <w:t xml:space="preserve">   </w:t>
      </w:r>
      <w:r w:rsidR="00DF6B91" w:rsidRPr="00DF6B91">
        <w:rPr>
          <w:color w:val="FF0000"/>
        </w:rPr>
        <w:t xml:space="preserve">prostokątów (o wymiarach  35mm  x 35 mmm) z  taśmy  </w:t>
      </w:r>
      <w:proofErr w:type="spellStart"/>
      <w:r w:rsidR="00DF6B91" w:rsidRPr="00DF6B91">
        <w:rPr>
          <w:color w:val="FF0000"/>
        </w:rPr>
        <w:t>samosczepnej</w:t>
      </w:r>
      <w:proofErr w:type="spellEnd"/>
      <w:r w:rsidR="00DF6B91" w:rsidRPr="00DF6B91">
        <w:rPr>
          <w:color w:val="FF0000"/>
        </w:rPr>
        <w:t xml:space="preserve">  pętelkowej  służąc</w:t>
      </w:r>
      <w:r w:rsidR="00DF6B91">
        <w:rPr>
          <w:color w:val="FF0000"/>
        </w:rPr>
        <w:t>yc</w:t>
      </w:r>
      <w:r w:rsidR="00DF6B91" w:rsidRPr="00DF6B91">
        <w:rPr>
          <w:color w:val="FF0000"/>
        </w:rPr>
        <w:t>h  do</w:t>
      </w:r>
      <w:r w:rsidR="00DF6B91">
        <w:t xml:space="preserve"> </w:t>
      </w:r>
      <w:r w:rsidR="00DF6B91" w:rsidRPr="00DF6B91">
        <w:rPr>
          <w:color w:val="FF0000"/>
        </w:rPr>
        <w:t>mocowania  oznak   flagi  państwowej</w:t>
      </w:r>
      <w:r w:rsidR="00DF6B91">
        <w:t>.</w:t>
      </w:r>
      <w:r w:rsidRPr="00A82F49">
        <w:t xml:space="preserve"> Dół bluzy wykończony obrębem.</w:t>
      </w:r>
    </w:p>
    <w:p w:rsidR="007D6A67" w:rsidRPr="00A82F49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240" w:after="120" w:line="240" w:lineRule="auto"/>
        <w:jc w:val="both"/>
        <w:outlineLvl w:val="1"/>
        <w:rPr>
          <w:b/>
        </w:rPr>
      </w:pPr>
      <w:r w:rsidRPr="00A82F49">
        <w:rPr>
          <w:b/>
        </w:rPr>
        <w:t>Opis ogólny spodni</w:t>
      </w:r>
    </w:p>
    <w:p w:rsidR="007D6A67" w:rsidRPr="007D6A67" w:rsidRDefault="007D6A67" w:rsidP="007D6A67">
      <w:pPr>
        <w:jc w:val="both"/>
        <w:rPr>
          <w:rFonts w:cs="Arial"/>
          <w:bCs/>
        </w:rPr>
      </w:pPr>
      <w:r w:rsidRPr="00A82F49">
        <w:t xml:space="preserve">Spodnie </w:t>
      </w:r>
      <w:r>
        <w:t xml:space="preserve">  </w:t>
      </w:r>
      <w:r w:rsidRPr="00A82F49">
        <w:t xml:space="preserve">długie </w:t>
      </w:r>
      <w:r>
        <w:t xml:space="preserve">  </w:t>
      </w:r>
      <w:r w:rsidRPr="00A82F49">
        <w:t xml:space="preserve">bez </w:t>
      </w:r>
      <w:r>
        <w:t xml:space="preserve">  </w:t>
      </w:r>
      <w:r w:rsidRPr="00A82F49">
        <w:t xml:space="preserve">odcinanego </w:t>
      </w:r>
      <w:r>
        <w:t xml:space="preserve">  </w:t>
      </w:r>
      <w:r w:rsidRPr="00A82F49">
        <w:t xml:space="preserve">pasa. </w:t>
      </w:r>
      <w:r>
        <w:t xml:space="preserve"> </w:t>
      </w:r>
      <w:r w:rsidRPr="00A82F49">
        <w:t>Na</w:t>
      </w:r>
      <w:r>
        <w:t xml:space="preserve"> </w:t>
      </w:r>
      <w:r w:rsidRPr="00A82F49">
        <w:t xml:space="preserve"> </w:t>
      </w:r>
      <w:r>
        <w:t xml:space="preserve"> </w:t>
      </w:r>
      <w:r w:rsidRPr="00A82F49">
        <w:t xml:space="preserve">przodach </w:t>
      </w:r>
      <w:r>
        <w:t xml:space="preserve">  </w:t>
      </w:r>
      <w:r w:rsidRPr="00A82F49">
        <w:t>nogawek</w:t>
      </w:r>
      <w:r>
        <w:t xml:space="preserve">   </w:t>
      </w:r>
      <w:r w:rsidRPr="00A82F49">
        <w:t xml:space="preserve"> założone</w:t>
      </w:r>
      <w:r>
        <w:t xml:space="preserve">   </w:t>
      </w:r>
      <w:r w:rsidRPr="00A82F49">
        <w:t xml:space="preserve"> fałdki</w:t>
      </w:r>
      <w:r>
        <w:t xml:space="preserve"> </w:t>
      </w:r>
      <w:r w:rsidRPr="00A82F49">
        <w:t xml:space="preserve"> </w:t>
      </w:r>
      <w:r>
        <w:t xml:space="preserve">  </w:t>
      </w:r>
      <w:r w:rsidRPr="00A82F49">
        <w:t>skierowane</w:t>
      </w:r>
      <w:r>
        <w:t xml:space="preserve"> </w:t>
      </w:r>
      <w:r w:rsidRPr="00A82F49">
        <w:t xml:space="preserve"> </w:t>
      </w:r>
      <w:r>
        <w:t xml:space="preserve"> </w:t>
      </w:r>
      <w:r w:rsidRPr="00A82F49">
        <w:t>ku</w:t>
      </w:r>
      <w:r>
        <w:t xml:space="preserve">  </w:t>
      </w:r>
      <w:r w:rsidRPr="00A82F49">
        <w:t xml:space="preserve"> przodowi. W nogawkach przednich u góry od strony boków odszyte po skosie kieszenie wpuszczane </w:t>
      </w:r>
      <w:r w:rsidRPr="00A82F49">
        <w:br/>
        <w:t>do wewnątrz. Poniżej otworów kieszeni górnych na szwach zewnętrznych naszyto boczne kieszenie typu pudełkowego, gładkie. Kieszenie zapinane są na zamek błyskawiczny wszyty poziomo w górze kieszeni, kryty pojedynczą wypustką wszytą od strony górnej krawędzi kieszeni. Nogawki przednie na wysokości kolan wzmocnione są, na całej szerokości,</w:t>
      </w:r>
      <w:r>
        <w:t xml:space="preserve"> </w:t>
      </w:r>
      <w:r w:rsidRPr="00A82F49">
        <w:t>tkaniną zasadniczą,</w:t>
      </w:r>
      <w:r>
        <w:t xml:space="preserve"> </w:t>
      </w:r>
      <w:r w:rsidRPr="00A82F49">
        <w:t>naszytą od strony zewnętrznej. Tylne części nogawek na odcinku szwu środkowego tyłu wzmocnione</w:t>
      </w:r>
      <w:r>
        <w:t xml:space="preserve"> </w:t>
      </w:r>
      <w:r w:rsidRPr="00A82F49">
        <w:t>są tkaniną zasadniczą naszytą od strony zewnętrznej na tyle. Rozporek wykończony listewkami, zapinany na guziki i dziurki. Góra spodni zapinana na dwa guziki i dziurki. Na imitacji paska rozmieszczono siedem podtrzymywaczy paska, w dole podtrzymywaczy pasa nad kieszeniami skośnymi umieszczono pół</w:t>
      </w:r>
      <w:r w:rsidR="003F7899">
        <w:t xml:space="preserve"> </w:t>
      </w:r>
      <w:r w:rsidRPr="00A82F49">
        <w:t>kółka tworzywowe. Z tyłu na pasie naszyte ściągacze regulacji obwodu, wykonane</w:t>
      </w:r>
      <w:r>
        <w:t xml:space="preserve"> </w:t>
      </w:r>
      <w:r w:rsidRPr="00A82F49">
        <w:t>z taśmy tkanej, zapinane na klamry tworzywowe</w:t>
      </w:r>
      <w:r>
        <w:t xml:space="preserve">. </w:t>
      </w:r>
      <w:r w:rsidRPr="00A82F49">
        <w:rPr>
          <w:rFonts w:cs="Arial"/>
          <w:bCs/>
        </w:rPr>
        <w:t xml:space="preserve">Dół nogawek wykończony został mankietem-patką służącą do regulacji obwodu dołu nogawki, zapinaną taśmą </w:t>
      </w:r>
      <w:proofErr w:type="spellStart"/>
      <w:r w:rsidRPr="00A82F49">
        <w:rPr>
          <w:rFonts w:cs="Arial"/>
          <w:bCs/>
        </w:rPr>
        <w:t>samosczepną</w:t>
      </w:r>
      <w:proofErr w:type="spellEnd"/>
      <w:r w:rsidRPr="00A82F49">
        <w:rPr>
          <w:rFonts w:cs="Arial"/>
          <w:bCs/>
        </w:rPr>
        <w:t>.</w:t>
      </w:r>
    </w:p>
    <w:p w:rsidR="007D6A67" w:rsidRPr="00A82F49" w:rsidRDefault="007D6A67" w:rsidP="007D6A67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bookmarkStart w:id="3" w:name="_Toc215041558"/>
      <w:bookmarkStart w:id="4" w:name="_Toc215041614"/>
      <w:bookmarkStart w:id="5" w:name="_Toc43122688"/>
      <w:r w:rsidRPr="00A82F49">
        <w:rPr>
          <w:rFonts w:asciiTheme="minorHAnsi" w:hAnsiTheme="minorHAnsi"/>
          <w:sz w:val="22"/>
          <w:szCs w:val="22"/>
        </w:rPr>
        <w:t>Wymagania techniczne</w:t>
      </w:r>
      <w:bookmarkEnd w:id="3"/>
      <w:bookmarkEnd w:id="4"/>
      <w:bookmarkEnd w:id="5"/>
    </w:p>
    <w:p w:rsidR="007D6A67" w:rsidRPr="00A82F49" w:rsidRDefault="007D6A67" w:rsidP="007D6A67">
      <w:pPr>
        <w:jc w:val="both"/>
      </w:pPr>
      <w:r w:rsidRPr="00A82F49">
        <w:t>Do wykonania wyrobu obowiązują specyfikacje techniczne materiałów i dodatków konfekcyjnych wg wymagań określonych w tablicy 1.</w:t>
      </w:r>
    </w:p>
    <w:p w:rsidR="007D6A67" w:rsidRPr="00A82F49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360" w:after="120" w:line="240" w:lineRule="auto"/>
        <w:jc w:val="both"/>
        <w:outlineLvl w:val="1"/>
        <w:rPr>
          <w:b/>
        </w:rPr>
      </w:pPr>
      <w:bookmarkStart w:id="6" w:name="_Toc215041559"/>
      <w:bookmarkStart w:id="7" w:name="_Toc215041615"/>
      <w:r w:rsidRPr="00A82F49">
        <w:rPr>
          <w:b/>
        </w:rPr>
        <w:t>Wykaz materiałów zasadniczych i dodatków</w:t>
      </w:r>
      <w:bookmarkEnd w:id="6"/>
      <w:bookmarkEnd w:id="7"/>
    </w:p>
    <w:p w:rsidR="007D6A67" w:rsidRPr="00A82F49" w:rsidRDefault="007D6A67" w:rsidP="007D6A67">
      <w:pPr>
        <w:jc w:val="both"/>
      </w:pPr>
      <w:r w:rsidRPr="00A82F49">
        <w:t>Zestawienie podstawowych materiałów zasadniczych i dodatków stosowanych</w:t>
      </w:r>
      <w:r>
        <w:t xml:space="preserve"> </w:t>
      </w:r>
      <w:r w:rsidRPr="00A82F49">
        <w:t>w wykonaniu przedmiotów przedstawiono w tablicy 1.</w:t>
      </w:r>
    </w:p>
    <w:p w:rsidR="007D6A67" w:rsidRDefault="007D6A67" w:rsidP="007D6A67">
      <w:pPr>
        <w:jc w:val="center"/>
        <w:rPr>
          <w:b/>
        </w:rPr>
      </w:pPr>
    </w:p>
    <w:p w:rsidR="007D6A67" w:rsidRPr="00A82F49" w:rsidRDefault="007D6A67" w:rsidP="007D6A67">
      <w:pPr>
        <w:jc w:val="center"/>
      </w:pPr>
      <w:r w:rsidRPr="00A82F49">
        <w:rPr>
          <w:b/>
        </w:rPr>
        <w:t>Tablica 1</w:t>
      </w:r>
    </w:p>
    <w:tbl>
      <w:tblPr>
        <w:tblW w:w="9639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59"/>
        <w:gridCol w:w="2178"/>
        <w:gridCol w:w="4698"/>
        <w:gridCol w:w="2104"/>
      </w:tblGrid>
      <w:tr w:rsidR="007D6A67" w:rsidRPr="00A82F49" w:rsidTr="00AD06EF">
        <w:trPr>
          <w:trHeight w:val="340"/>
        </w:trPr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Lp.</w:t>
            </w:r>
          </w:p>
        </w:tc>
        <w:tc>
          <w:tcPr>
            <w:tcW w:w="2178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Nazwa materiału</w:t>
            </w:r>
          </w:p>
        </w:tc>
        <w:tc>
          <w:tcPr>
            <w:tcW w:w="4698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 xml:space="preserve">Typ, rodzaj, charakterystyka </w:t>
            </w:r>
            <w:r w:rsidRPr="00A82F49">
              <w:rPr>
                <w:b/>
              </w:rPr>
              <w:br/>
              <w:t>materiału</w:t>
            </w:r>
          </w:p>
        </w:tc>
        <w:tc>
          <w:tcPr>
            <w:tcW w:w="210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Wymagania wg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4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Tkanina zasadnicza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 xml:space="preserve">bawełniano-poliestrowa tkanina barwiona na kolor jasnozielony 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Załącznika A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Nici odzieżowe do przeszyć zewnętrznych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nici rdzeniowe bawełniano-poliestrowe, o masie liniowej 70</w:t>
            </w:r>
            <w:r w:rsidRPr="00A82F49">
              <w:rPr>
                <w:rFonts w:cs="Arial"/>
              </w:rPr>
              <w:t>±</w:t>
            </w:r>
            <w:r w:rsidRPr="00A82F49">
              <w:t xml:space="preserve">10 </w:t>
            </w:r>
            <w:proofErr w:type="spellStart"/>
            <w:r w:rsidRPr="00A82F49">
              <w:t>tex</w:t>
            </w:r>
            <w:proofErr w:type="spellEnd"/>
            <w:r w:rsidRPr="00A82F49">
              <w:t xml:space="preserve"> i minimalnej średniej sile zrywającej 26N, w kolorze tkaniny zasadniczej,</w:t>
            </w:r>
          </w:p>
        </w:tc>
        <w:tc>
          <w:tcPr>
            <w:tcW w:w="21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PN-ISO 1139:1998</w:t>
            </w:r>
          </w:p>
          <w:p w:rsidR="007D6A67" w:rsidRPr="00A82F49" w:rsidRDefault="007D6A67" w:rsidP="00AD06EF">
            <w:pPr>
              <w:jc w:val="center"/>
            </w:pPr>
            <w:r w:rsidRPr="00A82F49">
              <w:t>PN-EN 12590:2002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Nici odzieżowe do przeszyć wewnętrznych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nici z włókien poliestrowych odcinkowych,</w:t>
            </w:r>
            <w:r w:rsidRPr="00A82F49">
              <w:br/>
              <w:t>o masie liniowej 40</w:t>
            </w:r>
            <w:r w:rsidRPr="00A82F49">
              <w:rPr>
                <w:rFonts w:cs="Arial"/>
              </w:rPr>
              <w:t>±</w:t>
            </w:r>
            <w:r w:rsidRPr="00A82F49">
              <w:t xml:space="preserve">5 </w:t>
            </w:r>
            <w:proofErr w:type="spellStart"/>
            <w:r w:rsidRPr="00A82F49">
              <w:t>tex</w:t>
            </w:r>
            <w:proofErr w:type="spellEnd"/>
            <w:r w:rsidRPr="00A82F49">
              <w:t xml:space="preserve"> i minimalnej średniej sile zrywającej 11,5N w kolorze tkaniny zasadniczej</w:t>
            </w:r>
          </w:p>
        </w:tc>
        <w:tc>
          <w:tcPr>
            <w:tcW w:w="21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4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Zamek błyskawiczny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 xml:space="preserve">tworzywowy, </w:t>
            </w:r>
            <w:proofErr w:type="spellStart"/>
            <w:r w:rsidRPr="00A82F49">
              <w:t>średniospiralny</w:t>
            </w:r>
            <w:proofErr w:type="spellEnd"/>
            <w:r w:rsidRPr="00A82F49">
              <w:t xml:space="preserve"> zamek błyskawiczny nierozdzielny w kolorze tkaniny zasadniczej</w:t>
            </w: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Załącznika B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5</w:t>
            </w:r>
          </w:p>
        </w:tc>
        <w:tc>
          <w:tcPr>
            <w:tcW w:w="21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</w:t>
            </w:r>
          </w:p>
          <w:p w:rsidR="007D6A67" w:rsidRPr="00A82F49" w:rsidRDefault="007D6A67" w:rsidP="00AD06EF">
            <w:pPr>
              <w:jc w:val="center"/>
            </w:pPr>
            <w:proofErr w:type="spellStart"/>
            <w:r>
              <w:t>samosczepna</w:t>
            </w:r>
            <w:proofErr w:type="spellEnd"/>
          </w:p>
          <w:p w:rsidR="007D6A67" w:rsidRPr="00A82F49" w:rsidRDefault="007D6A67" w:rsidP="00AD06EF">
            <w:pPr>
              <w:jc w:val="center"/>
            </w:pPr>
            <w:r w:rsidRPr="00A82F49">
              <w:t>(w kolorze tkaniny zasadniczej)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o szerokości 2,5 cm</w:t>
            </w:r>
          </w:p>
        </w:tc>
        <w:tc>
          <w:tcPr>
            <w:tcW w:w="2104" w:type="dxa"/>
            <w:vMerge w:val="restart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Załącznik B, specyfikacja techniczna producenta</w:t>
            </w:r>
            <w:r w:rsidRPr="00A82F49">
              <w:br/>
              <w:t>PN-EN 12240+AC,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6</w:t>
            </w:r>
          </w:p>
        </w:tc>
        <w:tc>
          <w:tcPr>
            <w:tcW w:w="217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o szerokości 3,8 cm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7</w:t>
            </w:r>
          </w:p>
        </w:tc>
        <w:tc>
          <w:tcPr>
            <w:tcW w:w="21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Default="007D6A67" w:rsidP="00AD06EF">
            <w:pPr>
              <w:jc w:val="center"/>
            </w:pPr>
            <w:r w:rsidRPr="00A82F49">
              <w:t>o szerokości 10 cm</w:t>
            </w:r>
          </w:p>
          <w:p w:rsidR="00792368" w:rsidRPr="00792368" w:rsidRDefault="00792368" w:rsidP="00AD06EF">
            <w:pPr>
              <w:jc w:val="center"/>
              <w:rPr>
                <w:color w:val="FF0000"/>
              </w:rPr>
            </w:pPr>
            <w:r w:rsidRPr="00792368">
              <w:rPr>
                <w:color w:val="FF0000"/>
              </w:rPr>
              <w:t>o szerokości  3,5 cm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8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</w:t>
            </w:r>
          </w:p>
          <w:p w:rsidR="007D6A67" w:rsidRPr="00A82F49" w:rsidRDefault="007D6A67" w:rsidP="00AD06EF">
            <w:pPr>
              <w:jc w:val="center"/>
            </w:pPr>
            <w:r w:rsidRPr="00A82F49">
              <w:t>na wszywkę identyfikacyjną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 tkana o szerokości 3 cm w kolorze</w:t>
            </w:r>
          </w:p>
          <w:p w:rsidR="007D6A67" w:rsidRPr="00A82F49" w:rsidRDefault="007D6A67" w:rsidP="00AD06EF">
            <w:pPr>
              <w:jc w:val="center"/>
            </w:pPr>
            <w:r w:rsidRPr="00A82F49">
              <w:t>białym</w:t>
            </w:r>
          </w:p>
        </w:tc>
        <w:tc>
          <w:tcPr>
            <w:tcW w:w="2104" w:type="dxa"/>
            <w:tcBorders>
              <w:top w:val="nil"/>
              <w:left w:val="sing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specyfikacja techniczna producenta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9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 wieszakowa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w kolorze tkaniny zasadniczej o szerokości 0,6 cm</w:t>
            </w:r>
          </w:p>
        </w:tc>
        <w:tc>
          <w:tcPr>
            <w:tcW w:w="2104" w:type="dxa"/>
            <w:vMerge w:val="restart"/>
            <w:tcBorders>
              <w:top w:val="single" w:sz="4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Załącznika B</w:t>
            </w: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10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 konfekcyjna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 xml:space="preserve">w kolorze tkaniny zasadniczej o szerokości 1,3 cm 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Taśma konfekcyjna na regulatory obwodu pasa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w kolorze tkaniny zasadniczej, syntetyczna, tkana, o szerokości 2 cm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Guzik odzieżowy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 xml:space="preserve">czterootworowe guziki poliestrowe w kolorze khaki o średnicy 20 mm 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Guzik odzieżowy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 xml:space="preserve">czterootworowe guziki poliestrowe w kolorze khaki o średnicy 17 mm 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4" w:space="0" w:color="auto"/>
              <w:left w:val="double" w:sz="4" w:space="0" w:color="auto"/>
              <w:bottom w:val="dashed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6" w:space="0" w:color="auto"/>
              <w:bottom w:val="dashed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proofErr w:type="spellStart"/>
            <w:r w:rsidRPr="00A82F49">
              <w:t>Półkółko</w:t>
            </w:r>
            <w:proofErr w:type="spellEnd"/>
          </w:p>
        </w:tc>
        <w:tc>
          <w:tcPr>
            <w:tcW w:w="4698" w:type="dxa"/>
            <w:tcBorders>
              <w:top w:val="single" w:sz="4" w:space="0" w:color="auto"/>
              <w:left w:val="single" w:sz="6" w:space="0" w:color="auto"/>
              <w:bottom w:val="dashed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proofErr w:type="spellStart"/>
            <w:r w:rsidRPr="00A82F49">
              <w:t>półkółko</w:t>
            </w:r>
            <w:proofErr w:type="spellEnd"/>
            <w:r w:rsidRPr="00A82F49">
              <w:t xml:space="preserve"> z tworzywa w kolorze czarnym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  <w:tr w:rsidR="007D6A67" w:rsidRPr="00A82F49" w:rsidTr="00AD06EF">
        <w:trPr>
          <w:trHeight w:val="340"/>
        </w:trPr>
        <w:tc>
          <w:tcPr>
            <w:tcW w:w="65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lastRenderedPageBreak/>
              <w:t>17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Regulator</w:t>
            </w:r>
          </w:p>
        </w:tc>
        <w:tc>
          <w:tcPr>
            <w:tcW w:w="469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tworzywowy regulator w kolorze czarnym</w:t>
            </w:r>
          </w:p>
        </w:tc>
        <w:tc>
          <w:tcPr>
            <w:tcW w:w="2104" w:type="dxa"/>
            <w:vMerge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</w:tr>
    </w:tbl>
    <w:p w:rsidR="007D6A67" w:rsidRPr="00A82F49" w:rsidRDefault="007D6A67" w:rsidP="007D6A67">
      <w:pPr>
        <w:jc w:val="both"/>
      </w:pPr>
      <w:bookmarkStart w:id="8" w:name="_Toc215041560"/>
      <w:bookmarkStart w:id="9" w:name="_Toc215041616"/>
    </w:p>
    <w:p w:rsidR="007D6A67" w:rsidRPr="00A82F49" w:rsidRDefault="007D6A67" w:rsidP="007D6A67">
      <w:pPr>
        <w:jc w:val="both"/>
      </w:pPr>
      <w:r w:rsidRPr="00A82F49">
        <w:t>Do wykonania wyrobu dopuszcza się stosowanie zamiennych rozwiązań dodatków konfekcyjnych wyszczególnionych w tablicy 1, w przypadku potwierdzenia wynikami badań laboratoryjnych lub specyfikacjami technicznymi producentów zakresów wymagań użytkowych wyszczególnionych w załącznikach.</w:t>
      </w:r>
    </w:p>
    <w:p w:rsidR="007D6A67" w:rsidRPr="00A82F49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360" w:after="120" w:line="240" w:lineRule="auto"/>
        <w:jc w:val="both"/>
        <w:outlineLvl w:val="1"/>
        <w:rPr>
          <w:b/>
        </w:rPr>
      </w:pPr>
      <w:r w:rsidRPr="00A82F49">
        <w:rPr>
          <w:b/>
        </w:rPr>
        <w:t>Rodzaje szwów i ściegów maszynowych</w:t>
      </w:r>
      <w:bookmarkEnd w:id="8"/>
      <w:bookmarkEnd w:id="9"/>
    </w:p>
    <w:p w:rsidR="007D6A67" w:rsidRPr="00A82F49" w:rsidRDefault="007D6A67" w:rsidP="007D6A67">
      <w:pPr>
        <w:jc w:val="both"/>
      </w:pPr>
      <w:r w:rsidRPr="00A82F49">
        <w:t xml:space="preserve">Podstawowe rodzaje szwów zgodnie z PN-P-84501:1983 Szwy - Klasyfikacja i oznaczenia, oraz ściegów </w:t>
      </w:r>
      <w:r w:rsidRPr="00A82F49">
        <w:br/>
        <w:t>wg PN-P-84502:1983 Ściegi - Klasyfikacja i oznaczenia.</w:t>
      </w:r>
    </w:p>
    <w:p w:rsidR="007D6A67" w:rsidRPr="00A82F49" w:rsidRDefault="007D6A67" w:rsidP="007D6A67">
      <w:pPr>
        <w:jc w:val="both"/>
        <w:rPr>
          <w:b/>
        </w:rPr>
      </w:pPr>
      <w:r w:rsidRPr="00A82F49">
        <w:rPr>
          <w:b/>
        </w:rPr>
        <w:t>Wymagane</w:t>
      </w:r>
      <w:r>
        <w:rPr>
          <w:b/>
        </w:rPr>
        <w:t xml:space="preserve"> </w:t>
      </w:r>
      <w:r w:rsidRPr="00A82F49">
        <w:rPr>
          <w:b/>
        </w:rPr>
        <w:t>gęstości ściegów:</w:t>
      </w:r>
    </w:p>
    <w:p w:rsidR="007D6A67" w:rsidRPr="00A82F49" w:rsidRDefault="007D6A67" w:rsidP="007D6A67">
      <w:pPr>
        <w:pStyle w:val="Akapitzlist"/>
        <w:numPr>
          <w:ilvl w:val="0"/>
          <w:numId w:val="7"/>
        </w:numPr>
        <w:spacing w:after="0" w:line="240" w:lineRule="auto"/>
        <w:jc w:val="both"/>
      </w:pPr>
      <w:proofErr w:type="spellStart"/>
      <w:r w:rsidRPr="00A82F49">
        <w:t>stebnowych</w:t>
      </w:r>
      <w:proofErr w:type="spellEnd"/>
      <w:r w:rsidRPr="00A82F49">
        <w:t>: 30</w:t>
      </w:r>
      <w:r w:rsidRPr="00A82F49">
        <w:rPr>
          <w:rFonts w:cs="Arial"/>
        </w:rPr>
        <w:t>÷</w:t>
      </w:r>
      <w:r w:rsidRPr="00A82F49">
        <w:t xml:space="preserve"> 40 ściegów / 1 </w:t>
      </w:r>
      <w:proofErr w:type="spellStart"/>
      <w:r w:rsidRPr="00A82F49">
        <w:t>dm</w:t>
      </w:r>
      <w:proofErr w:type="spellEnd"/>
      <w:r w:rsidRPr="00A82F49">
        <w:t>,</w:t>
      </w:r>
    </w:p>
    <w:p w:rsidR="007D6A67" w:rsidRPr="00A82F49" w:rsidRDefault="007D6A67" w:rsidP="007D6A67">
      <w:pPr>
        <w:pStyle w:val="Akapitzlist"/>
        <w:numPr>
          <w:ilvl w:val="0"/>
          <w:numId w:val="7"/>
        </w:numPr>
        <w:spacing w:after="0" w:line="240" w:lineRule="auto"/>
        <w:jc w:val="both"/>
      </w:pPr>
      <w:r w:rsidRPr="00A82F49">
        <w:t>overlockowych:35</w:t>
      </w:r>
      <w:r w:rsidRPr="00A82F49">
        <w:rPr>
          <w:rFonts w:cs="Arial"/>
        </w:rPr>
        <w:t>÷</w:t>
      </w:r>
      <w:r w:rsidRPr="00A82F49">
        <w:t xml:space="preserve">45ściegów / 1 </w:t>
      </w:r>
      <w:proofErr w:type="spellStart"/>
      <w:r w:rsidRPr="00A82F49">
        <w:t>dm</w:t>
      </w:r>
      <w:proofErr w:type="spellEnd"/>
      <w:r w:rsidRPr="00A82F49">
        <w:t>,</w:t>
      </w:r>
    </w:p>
    <w:p w:rsidR="007D6A67" w:rsidRPr="00A82F49" w:rsidRDefault="007D6A67" w:rsidP="007D6A67">
      <w:pPr>
        <w:pStyle w:val="Akapitzlist"/>
        <w:numPr>
          <w:ilvl w:val="0"/>
          <w:numId w:val="7"/>
        </w:numPr>
        <w:spacing w:after="0" w:line="240" w:lineRule="auto"/>
        <w:jc w:val="both"/>
      </w:pPr>
      <w:r w:rsidRPr="00A82F49">
        <w:t xml:space="preserve">dziurek bieliźnianych: 160 </w:t>
      </w:r>
      <w:r w:rsidRPr="00A82F49">
        <w:rPr>
          <w:rFonts w:cs="Arial"/>
        </w:rPr>
        <w:t>÷</w:t>
      </w:r>
      <w:r w:rsidRPr="00A82F49">
        <w:t xml:space="preserve"> 180 ściegów /1 </w:t>
      </w:r>
      <w:proofErr w:type="spellStart"/>
      <w:r w:rsidRPr="00A82F49">
        <w:t>dm</w:t>
      </w:r>
      <w:proofErr w:type="spellEnd"/>
      <w:r w:rsidRPr="00A82F49">
        <w:t>,</w:t>
      </w:r>
    </w:p>
    <w:p w:rsidR="007D6A67" w:rsidRPr="00A82F49" w:rsidRDefault="007D6A67" w:rsidP="007D6A67">
      <w:pPr>
        <w:pStyle w:val="Akapitzlist"/>
        <w:numPr>
          <w:ilvl w:val="0"/>
          <w:numId w:val="7"/>
        </w:numPr>
        <w:spacing w:after="0" w:line="240" w:lineRule="auto"/>
        <w:jc w:val="both"/>
      </w:pPr>
      <w:r w:rsidRPr="00A82F49">
        <w:t xml:space="preserve">dziurek odzieżowych: 100 </w:t>
      </w:r>
      <w:r w:rsidRPr="00A82F49">
        <w:rPr>
          <w:rFonts w:cs="Arial"/>
        </w:rPr>
        <w:t>÷</w:t>
      </w:r>
      <w:r w:rsidRPr="00A82F49">
        <w:t xml:space="preserve"> 120 ściegów / 1 </w:t>
      </w:r>
      <w:proofErr w:type="spellStart"/>
      <w:r w:rsidRPr="00A82F49">
        <w:t>dm</w:t>
      </w:r>
      <w:proofErr w:type="spellEnd"/>
      <w:r w:rsidRPr="00A82F49">
        <w:t>,</w:t>
      </w:r>
    </w:p>
    <w:p w:rsidR="007D6A67" w:rsidRPr="00A82F49" w:rsidRDefault="007D6A67" w:rsidP="007D6A67">
      <w:pPr>
        <w:numPr>
          <w:ilvl w:val="0"/>
          <w:numId w:val="7"/>
        </w:numPr>
        <w:spacing w:after="0" w:line="240" w:lineRule="auto"/>
        <w:jc w:val="both"/>
      </w:pPr>
      <w:r w:rsidRPr="00A82F49">
        <w:t xml:space="preserve">ryglowych: 100 </w:t>
      </w:r>
      <w:r w:rsidRPr="00A82F49">
        <w:rPr>
          <w:rFonts w:cs="Arial"/>
        </w:rPr>
        <w:t xml:space="preserve">÷ </w:t>
      </w:r>
      <w:r w:rsidRPr="00A82F49">
        <w:t xml:space="preserve">120 ściegów / 1 </w:t>
      </w:r>
      <w:proofErr w:type="spellStart"/>
      <w:r w:rsidRPr="00A82F49">
        <w:t>dm</w:t>
      </w:r>
      <w:proofErr w:type="spellEnd"/>
      <w:r w:rsidRPr="00A82F49">
        <w:t>.</w:t>
      </w:r>
    </w:p>
    <w:p w:rsidR="007D6A67" w:rsidRPr="00A82F49" w:rsidRDefault="007D6A67" w:rsidP="007D6A67">
      <w:pPr>
        <w:jc w:val="both"/>
      </w:pPr>
      <w:r w:rsidRPr="00A82F49">
        <w:t xml:space="preserve">Szwy </w:t>
      </w:r>
      <w:proofErr w:type="spellStart"/>
      <w:r w:rsidRPr="00A82F49">
        <w:t>stebnowe</w:t>
      </w:r>
      <w:proofErr w:type="spellEnd"/>
      <w:r w:rsidRPr="00A82F49">
        <w:t xml:space="preserve"> na początku i końcu zamocować celem zabezpieczenia przed pruciem.</w:t>
      </w:r>
    </w:p>
    <w:p w:rsidR="007D6A67" w:rsidRPr="00A82F49" w:rsidRDefault="007D6A67" w:rsidP="007D6A67">
      <w:pPr>
        <w:autoSpaceDE w:val="0"/>
        <w:autoSpaceDN w:val="0"/>
        <w:adjustRightInd w:val="0"/>
        <w:jc w:val="both"/>
      </w:pPr>
      <w:r w:rsidRPr="00A82F49">
        <w:t xml:space="preserve">Szwy </w:t>
      </w:r>
      <w:proofErr w:type="spellStart"/>
      <w:r w:rsidRPr="00A82F49">
        <w:t>stebnowe</w:t>
      </w:r>
      <w:proofErr w:type="spellEnd"/>
      <w:r w:rsidRPr="00A82F49">
        <w:t xml:space="preserve"> 2-igłowe o rozstawie 6,4 mm, dopuszcza się wykonanie przeszyć 2-igłowych ściegiem łańcuszkowym (401.401)</w:t>
      </w:r>
      <w:bookmarkStart w:id="10" w:name="_Toc215041561"/>
      <w:bookmarkStart w:id="11" w:name="_Toc215041617"/>
      <w:r w:rsidRPr="00A82F49">
        <w:t>.</w:t>
      </w:r>
    </w:p>
    <w:p w:rsidR="007D6A67" w:rsidRPr="00A82F49" w:rsidRDefault="007D6A67" w:rsidP="007D6A67">
      <w:pPr>
        <w:autoSpaceDE w:val="0"/>
        <w:autoSpaceDN w:val="0"/>
        <w:adjustRightInd w:val="0"/>
        <w:jc w:val="both"/>
        <w:rPr>
          <w:rFonts w:cs="Arial"/>
        </w:rPr>
      </w:pPr>
      <w:r w:rsidRPr="00A82F49">
        <w:rPr>
          <w:rFonts w:cs="Arial"/>
        </w:rPr>
        <w:t>Niedopuszczalne jest wykonywanie ściegów o nieprawidłowym przeplocie nici i naprężeniu nitek tworzących ścieg/szew.</w:t>
      </w:r>
    </w:p>
    <w:p w:rsidR="007D6A67" w:rsidRPr="00A82F49" w:rsidRDefault="007D6A67" w:rsidP="007D6A67">
      <w:pPr>
        <w:autoSpaceDE w:val="0"/>
        <w:autoSpaceDN w:val="0"/>
        <w:adjustRightInd w:val="0"/>
        <w:ind w:firstLine="357"/>
        <w:jc w:val="both"/>
        <w:rPr>
          <w:rFonts w:cs="Arial"/>
          <w:b/>
        </w:rPr>
      </w:pPr>
      <w:r w:rsidRPr="00A82F49">
        <w:rPr>
          <w:rFonts w:cs="Arial"/>
          <w:b/>
        </w:rPr>
        <w:t>Miejsca wykonania i wymagania dla przeszyć ryglowych: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otwory wlotowe do kieszeni ciętych i nakładanych - o długości 1,5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otwory wlotowe na długopis w kieszeniach przodów bluzy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rogi łat kieszeni nakładanych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krawędzie części roboczej patek rękawów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dolna krawędź szwu wewnętrznego rękawa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górna i dolna krawędź kontrafałdy tyłu - o długości 1,5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po długość uchwytów zamków błyskawicznych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góra</w:t>
      </w:r>
      <w:r>
        <w:rPr>
          <w:rFonts w:cs="Arial"/>
        </w:rPr>
        <w:t xml:space="preserve"> </w:t>
      </w:r>
      <w:r w:rsidRPr="00A82F49">
        <w:rPr>
          <w:rFonts w:cs="Arial"/>
        </w:rPr>
        <w:t>i dół podtrzymywacz pasa - jeden lub dwa rygle o sumarycznej długości 2,5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mocowanie dolnej krawędzi listewki rozporka spodni - o długości 1 cm,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>krawędzie robocze patek dołów nogawek - o długości 1 cm</w:t>
      </w:r>
    </w:p>
    <w:p w:rsidR="007D6A67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 xml:space="preserve">naszycie regulatorów obwodu pasa spodni - o długości 2 </w:t>
      </w:r>
      <w:proofErr w:type="spellStart"/>
      <w:r w:rsidRPr="00A82F49">
        <w:rPr>
          <w:rFonts w:cs="Arial"/>
        </w:rPr>
        <w:t>cm</w:t>
      </w:r>
      <w:proofErr w:type="spellEnd"/>
      <w:r w:rsidRPr="00A82F49">
        <w:rPr>
          <w:rFonts w:cs="Arial"/>
        </w:rPr>
        <w:t>.</w:t>
      </w:r>
    </w:p>
    <w:p w:rsidR="007D6A67" w:rsidRPr="007D6A67" w:rsidRDefault="007D6A67" w:rsidP="007D6A67">
      <w:pPr>
        <w:pStyle w:val="Akapitzlist"/>
        <w:autoSpaceDE w:val="0"/>
        <w:autoSpaceDN w:val="0"/>
        <w:adjustRightInd w:val="0"/>
        <w:spacing w:after="0" w:line="240" w:lineRule="auto"/>
        <w:ind w:left="357"/>
        <w:jc w:val="both"/>
        <w:rPr>
          <w:rFonts w:cs="Arial"/>
        </w:rPr>
      </w:pPr>
    </w:p>
    <w:p w:rsidR="007D6A67" w:rsidRPr="00A82F49" w:rsidRDefault="007D6A67" w:rsidP="007D6A67">
      <w:pPr>
        <w:autoSpaceDE w:val="0"/>
        <w:autoSpaceDN w:val="0"/>
        <w:adjustRightInd w:val="0"/>
        <w:ind w:firstLine="357"/>
        <w:jc w:val="both"/>
        <w:rPr>
          <w:rFonts w:cs="Arial"/>
          <w:b/>
        </w:rPr>
      </w:pPr>
      <w:r w:rsidRPr="00A82F49">
        <w:rPr>
          <w:rFonts w:cs="Arial"/>
          <w:b/>
        </w:rPr>
        <w:t xml:space="preserve">Miejsca wykonania i wymagania dla </w:t>
      </w:r>
      <w:proofErr w:type="spellStart"/>
      <w:r w:rsidRPr="00A82F49">
        <w:rPr>
          <w:rFonts w:cs="Arial"/>
          <w:b/>
        </w:rPr>
        <w:t>okrążków</w:t>
      </w:r>
      <w:proofErr w:type="spellEnd"/>
      <w:r w:rsidRPr="00A82F49">
        <w:rPr>
          <w:rFonts w:cs="Arial"/>
          <w:b/>
        </w:rPr>
        <w:t xml:space="preserve"> maszynowych:</w:t>
      </w:r>
    </w:p>
    <w:p w:rsidR="007D6A67" w:rsidRPr="00A82F49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 xml:space="preserve">na rękawach pod pachą, po trzy </w:t>
      </w:r>
      <w:proofErr w:type="spellStart"/>
      <w:r w:rsidRPr="00A82F49">
        <w:rPr>
          <w:rFonts w:cs="Arial"/>
        </w:rPr>
        <w:t>okrążki</w:t>
      </w:r>
      <w:proofErr w:type="spellEnd"/>
      <w:r w:rsidRPr="00A82F49">
        <w:rPr>
          <w:rFonts w:cs="Arial"/>
        </w:rPr>
        <w:t xml:space="preserve"> na rękawie przednim i tylnym,</w:t>
      </w:r>
    </w:p>
    <w:p w:rsidR="007D6A67" w:rsidRPr="00963FE8" w:rsidRDefault="007D6A67" w:rsidP="007D6A67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cs="Arial"/>
        </w:rPr>
      </w:pPr>
      <w:r w:rsidRPr="00A82F49">
        <w:rPr>
          <w:rFonts w:cs="Arial"/>
        </w:rPr>
        <w:t xml:space="preserve">pojedynczy </w:t>
      </w:r>
      <w:proofErr w:type="spellStart"/>
      <w:r w:rsidRPr="00A82F49">
        <w:rPr>
          <w:rFonts w:cs="Arial"/>
        </w:rPr>
        <w:t>okrążek</w:t>
      </w:r>
      <w:proofErr w:type="spellEnd"/>
      <w:r w:rsidRPr="00A82F49">
        <w:rPr>
          <w:rFonts w:cs="Arial"/>
        </w:rPr>
        <w:t xml:space="preserve"> w spodniej części mieszka kieszeni nakładanych przodu bluzy, od strony pachy.</w:t>
      </w:r>
    </w:p>
    <w:p w:rsidR="007D6A67" w:rsidRPr="00A82F49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360" w:after="120" w:line="240" w:lineRule="auto"/>
        <w:ind w:left="703" w:hanging="703"/>
        <w:contextualSpacing w:val="0"/>
        <w:jc w:val="both"/>
        <w:outlineLvl w:val="1"/>
        <w:rPr>
          <w:b/>
        </w:rPr>
      </w:pPr>
      <w:bookmarkStart w:id="12" w:name="_Toc215041562"/>
      <w:bookmarkStart w:id="13" w:name="_Toc215041618"/>
      <w:bookmarkEnd w:id="10"/>
      <w:bookmarkEnd w:id="11"/>
      <w:r w:rsidRPr="00A82F49">
        <w:rPr>
          <w:b/>
        </w:rPr>
        <w:lastRenderedPageBreak/>
        <w:t>Tablica klasyfikacji wielkości</w:t>
      </w:r>
      <w:bookmarkEnd w:id="12"/>
      <w:bookmarkEnd w:id="13"/>
    </w:p>
    <w:p w:rsidR="007D6A67" w:rsidRPr="00A82F49" w:rsidRDefault="007D6A67" w:rsidP="007D6A67">
      <w:pPr>
        <w:jc w:val="both"/>
      </w:pPr>
      <w:r w:rsidRPr="00A82F49">
        <w:t>W dokumentacji podano jedynie przykładowe wymiary dla wielkości średniej osoby dorosłej</w:t>
      </w:r>
      <w:r w:rsidRPr="00A82F49">
        <w:br/>
        <w:t>(102÷110/174÷178 p.92</w:t>
      </w:r>
      <w:r w:rsidRPr="00A82F49">
        <w:rPr>
          <w:rFonts w:cs="Arial"/>
        </w:rPr>
        <w:t>÷</w:t>
      </w:r>
      <w:r w:rsidRPr="00A82F49">
        <w:t xml:space="preserve">100), dla młodzieży </w:t>
      </w:r>
      <w:r w:rsidRPr="00A82F49">
        <w:rPr>
          <w:b/>
          <w:u w:val="single"/>
        </w:rPr>
        <w:t>zasadniczy sposób wykonywania to szycie miarowe</w:t>
      </w:r>
      <w:r w:rsidRPr="00A82F49">
        <w:t xml:space="preserve">. </w:t>
      </w:r>
    </w:p>
    <w:p w:rsidR="007D6A67" w:rsidRPr="00A82F49" w:rsidRDefault="007D6A67" w:rsidP="007D6A67">
      <w:pPr>
        <w:pStyle w:val="Rozdzia"/>
        <w:spacing w:before="0" w:after="0"/>
        <w:ind w:left="357" w:hanging="357"/>
        <w:rPr>
          <w:rFonts w:asciiTheme="minorHAnsi" w:hAnsiTheme="minorHAnsi"/>
          <w:sz w:val="22"/>
          <w:szCs w:val="22"/>
        </w:rPr>
      </w:pPr>
      <w:bookmarkStart w:id="14" w:name="_Toc215041563"/>
      <w:bookmarkStart w:id="15" w:name="_Toc215041619"/>
      <w:bookmarkStart w:id="16" w:name="_Toc43122689"/>
      <w:r w:rsidRPr="00A82F49">
        <w:rPr>
          <w:rFonts w:asciiTheme="minorHAnsi" w:hAnsiTheme="minorHAnsi"/>
          <w:sz w:val="22"/>
          <w:szCs w:val="22"/>
        </w:rPr>
        <w:t>Zestawienie elementów składowych</w:t>
      </w:r>
      <w:bookmarkEnd w:id="14"/>
      <w:bookmarkEnd w:id="15"/>
      <w:bookmarkEnd w:id="16"/>
    </w:p>
    <w:p w:rsidR="007D6A67" w:rsidRPr="00A82F49" w:rsidRDefault="007D6A67" w:rsidP="007D6A67">
      <w:pPr>
        <w:jc w:val="both"/>
      </w:pPr>
      <w:r w:rsidRPr="00A82F49">
        <w:t>Zestawienie elementów składowych bluzy przedstawiono w tablicy 2, spodni</w:t>
      </w:r>
      <w:r>
        <w:t xml:space="preserve"> </w:t>
      </w:r>
      <w:r w:rsidRPr="00A82F49">
        <w:t>w tablicy 3.</w:t>
      </w:r>
    </w:p>
    <w:p w:rsidR="007D6A67" w:rsidRPr="00A82F49" w:rsidRDefault="007D6A67" w:rsidP="007D6A67">
      <w:pPr>
        <w:jc w:val="center"/>
        <w:rPr>
          <w:b/>
        </w:rPr>
      </w:pPr>
      <w:r w:rsidRPr="00A82F49">
        <w:rPr>
          <w:b/>
        </w:rPr>
        <w:t>Tablica 2</w:t>
      </w:r>
    </w:p>
    <w:tbl>
      <w:tblPr>
        <w:tblW w:w="963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4"/>
        <w:gridCol w:w="851"/>
        <w:gridCol w:w="5769"/>
        <w:gridCol w:w="1105"/>
      </w:tblGrid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Rodzaj</w:t>
            </w:r>
          </w:p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materiału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Lp.</w:t>
            </w:r>
          </w:p>
        </w:tc>
        <w:tc>
          <w:tcPr>
            <w:tcW w:w="5769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Wyszczególnienie</w:t>
            </w:r>
          </w:p>
        </w:tc>
        <w:tc>
          <w:tcPr>
            <w:tcW w:w="1105" w:type="dxa"/>
            <w:tcBorders>
              <w:top w:val="double" w:sz="6" w:space="0" w:color="auto"/>
              <w:left w:val="single" w:sz="6" w:space="0" w:color="auto"/>
              <w:bottom w:val="double" w:sz="4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Ilość</w:t>
            </w:r>
          </w:p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części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tył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przód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3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rękaw wierzchni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4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rękaw spodni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5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wzmocnienie na łokciach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4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Tkanina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6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stójka wierzchnia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A82F49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zasadnicza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7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stójka spodnia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8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obłożenie krawędzi przodu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9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listwa krytego zapięcia przodu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10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kieszeń przodu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11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kieszeń rękawa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12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wypustka kieszeni na przodach i rękawach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4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EB4051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13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 xml:space="preserve">mankiet - patka dołu rękawa 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cantSplit/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</w:tcPr>
          <w:p w:rsidR="007D6A67" w:rsidRPr="00EB4051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5769" w:type="dxa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right"/>
              <w:rPr>
                <w:b/>
              </w:rPr>
            </w:pPr>
            <w:r w:rsidRPr="00A82F49">
              <w:rPr>
                <w:b/>
              </w:rPr>
              <w:t>Razem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26</w:t>
            </w:r>
          </w:p>
        </w:tc>
      </w:tr>
    </w:tbl>
    <w:p w:rsidR="007D6A67" w:rsidRDefault="007D6A67" w:rsidP="007D6A67">
      <w:pPr>
        <w:jc w:val="center"/>
        <w:rPr>
          <w:b/>
        </w:rPr>
      </w:pPr>
    </w:p>
    <w:p w:rsidR="007D6A67" w:rsidRPr="00963FE8" w:rsidRDefault="007D6A67" w:rsidP="007D6A67">
      <w:pPr>
        <w:jc w:val="center"/>
        <w:rPr>
          <w:b/>
        </w:rPr>
      </w:pPr>
      <w:r w:rsidRPr="00963FE8">
        <w:rPr>
          <w:b/>
        </w:rPr>
        <w:t>Tablica 3</w:t>
      </w:r>
    </w:p>
    <w:tbl>
      <w:tblPr>
        <w:tblW w:w="963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4"/>
        <w:gridCol w:w="851"/>
        <w:gridCol w:w="5673"/>
        <w:gridCol w:w="1201"/>
      </w:tblGrid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Rodzaj</w:t>
            </w:r>
          </w:p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materiału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Lp.</w:t>
            </w:r>
          </w:p>
        </w:tc>
        <w:tc>
          <w:tcPr>
            <w:tcW w:w="567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Wyszczególnienie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Ilość</w:t>
            </w:r>
          </w:p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części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  <w:tc>
          <w:tcPr>
            <w:tcW w:w="567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 xml:space="preserve">nogawka przednia </w:t>
            </w:r>
          </w:p>
        </w:tc>
        <w:tc>
          <w:tcPr>
            <w:tcW w:w="120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 xml:space="preserve">nogawka tylna 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3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odszycie pasa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4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obsadzenie kieszeni bocznej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rPr>
                <w:b/>
              </w:rPr>
              <w:t>Tkanina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5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worek kieszeni bocznej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rPr>
                <w:b/>
              </w:rPr>
              <w:t>zasadnicza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6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kieszeń udowa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7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wzmocnienie na kolanach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8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wzmocnienie na pośladkach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9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7 podtrzymywaczy pasa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10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listewka lewa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11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odszycie listewki lewej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12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listewka prawa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13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odszycie listewki prawej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14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wypustka kieszeni udowych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15</w:t>
            </w:r>
          </w:p>
        </w:tc>
        <w:tc>
          <w:tcPr>
            <w:tcW w:w="5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r w:rsidRPr="00A82F49">
              <w:t>mankiet – patka dołu nogawek</w:t>
            </w: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</w:pPr>
            <w:r w:rsidRPr="00A82F49">
              <w:t>2</w:t>
            </w:r>
          </w:p>
        </w:tc>
      </w:tr>
      <w:tr w:rsidR="007D6A67" w:rsidRPr="00EB4051" w:rsidTr="00AD06EF">
        <w:trPr>
          <w:trHeight w:val="340"/>
          <w:jc w:val="center"/>
        </w:trPr>
        <w:tc>
          <w:tcPr>
            <w:tcW w:w="19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5673" w:type="dxa"/>
            <w:tcBorders>
              <w:top w:val="single" w:sz="4" w:space="0" w:color="auto"/>
              <w:left w:val="nil"/>
              <w:bottom w:val="double" w:sz="6" w:space="0" w:color="auto"/>
              <w:right w:val="single" w:sz="6" w:space="0" w:color="auto"/>
            </w:tcBorders>
            <w:vAlign w:val="center"/>
          </w:tcPr>
          <w:p w:rsidR="007D6A67" w:rsidRPr="00A82F49" w:rsidRDefault="007D6A67" w:rsidP="00AD06EF">
            <w:pPr>
              <w:jc w:val="right"/>
              <w:rPr>
                <w:b/>
              </w:rPr>
            </w:pPr>
            <w:r w:rsidRPr="00A82F49">
              <w:rPr>
                <w:b/>
              </w:rPr>
              <w:t>Razem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7D6A67" w:rsidRPr="00A82F49" w:rsidRDefault="007D6A67" w:rsidP="00AD06EF">
            <w:pPr>
              <w:jc w:val="center"/>
              <w:rPr>
                <w:b/>
              </w:rPr>
            </w:pPr>
            <w:r w:rsidRPr="00A82F49">
              <w:rPr>
                <w:b/>
              </w:rPr>
              <w:t>25</w:t>
            </w:r>
          </w:p>
        </w:tc>
      </w:tr>
    </w:tbl>
    <w:p w:rsidR="007D6A67" w:rsidRDefault="007D6A67" w:rsidP="007D6A67">
      <w:pPr>
        <w:rPr>
          <w:sz w:val="24"/>
        </w:rPr>
      </w:pPr>
    </w:p>
    <w:p w:rsidR="007D6A67" w:rsidRPr="00A82F49" w:rsidRDefault="007D6A67" w:rsidP="007D6A67">
      <w:r w:rsidRPr="00A82F49">
        <w:t>Nie dopuszcza się sztukowania elementów wyrobu.</w:t>
      </w:r>
    </w:p>
    <w:p w:rsidR="007D6A67" w:rsidRPr="00A82F49" w:rsidRDefault="007D6A67" w:rsidP="007D6A67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bookmarkStart w:id="17" w:name="_Toc215041564"/>
      <w:bookmarkStart w:id="18" w:name="_Toc215041620"/>
      <w:bookmarkStart w:id="19" w:name="_Toc43122690"/>
      <w:r w:rsidRPr="00A82F49">
        <w:rPr>
          <w:rFonts w:asciiTheme="minorHAnsi" w:hAnsiTheme="minorHAnsi"/>
          <w:sz w:val="22"/>
          <w:szCs w:val="22"/>
        </w:rPr>
        <w:t>Opis wykonania</w:t>
      </w:r>
      <w:bookmarkEnd w:id="17"/>
      <w:bookmarkEnd w:id="18"/>
      <w:bookmarkEnd w:id="19"/>
    </w:p>
    <w:p w:rsidR="007D6A67" w:rsidRPr="00A82F49" w:rsidRDefault="007D6A67" w:rsidP="007D6A67">
      <w:pPr>
        <w:jc w:val="both"/>
      </w:pPr>
      <w:r w:rsidRPr="00A82F49">
        <w:t>Podstawowe operacje wykonania bluzy przedstawiono w tablicy 4, spodni w tablicy 5.</w:t>
      </w:r>
    </w:p>
    <w:p w:rsidR="007D6A67" w:rsidRPr="00B60EC2" w:rsidRDefault="007D6A67" w:rsidP="007D6A67">
      <w:pPr>
        <w:jc w:val="center"/>
        <w:rPr>
          <w:b/>
          <w:bCs/>
        </w:rPr>
      </w:pPr>
      <w:r w:rsidRPr="00B60EC2">
        <w:rPr>
          <w:b/>
          <w:bCs/>
        </w:rPr>
        <w:t>Tablica 4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Uwagi i wymagania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</w:t>
            </w:r>
          </w:p>
        </w:tc>
        <w:tc>
          <w:tcPr>
            <w:tcW w:w="371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Rozkrój materiału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wg układów kroju, kierunku nitki osnowy i znaków na szablonach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łat kieszeni, stebnówki profilującej mieszek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 xml:space="preserve">wg szablonu pomocniczego, </w:t>
            </w:r>
            <w:r w:rsidRPr="00D667CA">
              <w:rPr>
                <w:szCs w:val="20"/>
              </w:rPr>
              <w:br/>
              <w:t xml:space="preserve">w dolnej części mieszka kieszeni </w:t>
            </w:r>
            <w:r w:rsidRPr="00D667CA">
              <w:rPr>
                <w:szCs w:val="20"/>
              </w:rPr>
              <w:br/>
              <w:t>od strony boków bluzy wykonać okrągłą dziurkę odzieżową – otwór odwadniający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lastRenderedPageBreak/>
              <w:t>3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Naszycie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haczykowej na przód prawy - zapięcie przodu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br/>
              <w:t>2,5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Wykonanie stójki, naszycie taśm </w:t>
            </w:r>
            <w:proofErr w:type="spellStart"/>
            <w:r w:rsidRPr="00D667CA">
              <w:rPr>
                <w:szCs w:val="20"/>
              </w:rPr>
              <w:t>samosczepnych</w:t>
            </w:r>
            <w:proofErr w:type="spellEnd"/>
            <w:r w:rsidRPr="00D667CA">
              <w:rPr>
                <w:szCs w:val="20"/>
              </w:rPr>
              <w:t xml:space="preserve"> haczykowej </w:t>
            </w:r>
            <w:r w:rsidRPr="00D667CA">
              <w:rPr>
                <w:szCs w:val="20"/>
              </w:rPr>
              <w:br/>
              <w:t>i pętelkowej, odszycie stójki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1.06.02/301.301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oznaczeń na wykrojach</w:t>
            </w:r>
            <w:r w:rsidRPr="00D667CA">
              <w:rPr>
                <w:szCs w:val="20"/>
              </w:rPr>
              <w:br/>
              <w:t xml:space="preserve">wymiary taśm </w:t>
            </w:r>
            <w:proofErr w:type="spellStart"/>
            <w:r w:rsidRPr="00D667CA">
              <w:rPr>
                <w:szCs w:val="20"/>
              </w:rPr>
              <w:t>samosczepnych</w:t>
            </w:r>
            <w:proofErr w:type="spellEnd"/>
            <w:r w:rsidRPr="00D667CA"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br/>
              <w:t>3,8 cm x 7 cm i 3,8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5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Wykonanie mankietów - patek dołów rękawów i naszycie elementu haczykowej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  <w:r w:rsidRPr="00D667CA">
              <w:rPr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br/>
              <w:t>3,8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Wykonanie dziurek odzieżowych </w:t>
            </w:r>
            <w:r w:rsidRPr="00D667CA">
              <w:rPr>
                <w:szCs w:val="20"/>
              </w:rPr>
              <w:br/>
              <w:t>w listwie krytego zapięcia przodu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wypustki i wszycie zamka błyskawicznego do kieszeni rękawa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7.12.02/301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2.19.01/301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</w:t>
            </w:r>
            <w:r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t xml:space="preserve">na łatę kieszeni rękawa, na środku kieszeni, pętelkowej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  <w:r w:rsidRPr="00D667CA">
              <w:rPr>
                <w:szCs w:val="20"/>
              </w:rPr>
              <w:br/>
              <w:t>kwadrat  o wymiarach 10 x 10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Naszycie pętelkowej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na kieszeń przodu prawego do dopinania oznaki identyfikacyjnej z nazwiskiem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br/>
              <w:t>2,5 cm x 10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2C0561" w:rsidRPr="00D667CA" w:rsidRDefault="007D6A67" w:rsidP="002C0561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Naszycie pętelkowej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na oznakę stopnia na kieszeń przodu lewego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  <w:p w:rsidR="002C0561" w:rsidRDefault="002C0561" w:rsidP="00AD06EF">
            <w:pPr>
              <w:jc w:val="center"/>
              <w:rPr>
                <w:szCs w:val="20"/>
              </w:rPr>
            </w:pPr>
          </w:p>
          <w:p w:rsidR="002C0561" w:rsidRPr="00D667CA" w:rsidRDefault="002C0561" w:rsidP="00AD06EF">
            <w:pPr>
              <w:jc w:val="center"/>
              <w:rPr>
                <w:szCs w:val="20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2C0561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  <w:r w:rsidRPr="00D667CA">
              <w:rPr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br/>
              <w:t>7,0 cm x 8,5 cm</w:t>
            </w:r>
          </w:p>
          <w:p w:rsidR="002C0561" w:rsidRPr="00D667CA" w:rsidRDefault="002C0561" w:rsidP="00AD06EF">
            <w:pPr>
              <w:jc w:val="center"/>
              <w:rPr>
                <w:szCs w:val="20"/>
              </w:rPr>
            </w:pPr>
          </w:p>
        </w:tc>
      </w:tr>
      <w:tr w:rsidR="002C0561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2C0561" w:rsidRPr="00DF6B91" w:rsidRDefault="002C0561" w:rsidP="00AD06EF">
            <w:pPr>
              <w:jc w:val="center"/>
              <w:rPr>
                <w:rFonts w:cs="Arial"/>
                <w:bCs/>
                <w:color w:val="FF0000"/>
                <w:szCs w:val="20"/>
              </w:rPr>
            </w:pPr>
            <w:r w:rsidRPr="00DF6B91">
              <w:rPr>
                <w:rFonts w:cs="Arial"/>
                <w:bCs/>
                <w:color w:val="FF0000"/>
                <w:szCs w:val="20"/>
              </w:rPr>
              <w:lastRenderedPageBreak/>
              <w:t>10a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2C0561" w:rsidRPr="00DF6B91" w:rsidRDefault="002C0561" w:rsidP="00AD06EF">
            <w:pPr>
              <w:rPr>
                <w:color w:val="FF0000"/>
                <w:szCs w:val="20"/>
              </w:rPr>
            </w:pPr>
            <w:r w:rsidRPr="00DF6B91">
              <w:rPr>
                <w:color w:val="FF0000"/>
                <w:szCs w:val="20"/>
              </w:rPr>
              <w:t xml:space="preserve"> Naszycie   pętelkowej  taśmy </w:t>
            </w:r>
            <w:proofErr w:type="spellStart"/>
            <w:r w:rsidRPr="00DF6B91">
              <w:rPr>
                <w:color w:val="FF0000"/>
                <w:szCs w:val="20"/>
              </w:rPr>
              <w:t>samosczepnej</w:t>
            </w:r>
            <w:proofErr w:type="spellEnd"/>
            <w:r w:rsidRPr="00DF6B91">
              <w:rPr>
                <w:color w:val="FF0000"/>
                <w:szCs w:val="20"/>
              </w:rPr>
              <w:t xml:space="preserve"> na oznaki  rozpoznawczej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2C0561" w:rsidRPr="00DF6B91" w:rsidRDefault="002C0561" w:rsidP="002C0561">
            <w:pPr>
              <w:jc w:val="center"/>
              <w:rPr>
                <w:color w:val="FF0000"/>
                <w:szCs w:val="20"/>
              </w:rPr>
            </w:pPr>
            <w:r w:rsidRPr="00DF6B91">
              <w:rPr>
                <w:color w:val="FF0000"/>
                <w:szCs w:val="20"/>
              </w:rPr>
              <w:t>5.04.03/301.301</w:t>
            </w:r>
          </w:p>
          <w:p w:rsidR="002C0561" w:rsidRPr="00DF6B91" w:rsidRDefault="002C0561" w:rsidP="00AD06EF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2C0561" w:rsidRPr="00DF6B91" w:rsidRDefault="002C0561" w:rsidP="002C0561">
            <w:pPr>
              <w:rPr>
                <w:color w:val="FF0000"/>
                <w:szCs w:val="20"/>
              </w:rPr>
            </w:pPr>
            <w:r w:rsidRPr="00DF6B91">
              <w:rPr>
                <w:color w:val="FF0000"/>
                <w:szCs w:val="20"/>
              </w:rPr>
              <w:t xml:space="preserve">Wg  szablonu  pomocniczego  wymiar  taśmy  </w:t>
            </w:r>
            <w:proofErr w:type="spellStart"/>
            <w:r w:rsidRPr="00DF6B91">
              <w:rPr>
                <w:color w:val="FF0000"/>
                <w:szCs w:val="20"/>
              </w:rPr>
              <w:t>samosczepnej</w:t>
            </w:r>
            <w:proofErr w:type="spellEnd"/>
            <w:r w:rsidRPr="00DF6B91">
              <w:rPr>
                <w:color w:val="FF0000"/>
                <w:szCs w:val="20"/>
              </w:rPr>
              <w:t xml:space="preserve">  10cm x  10 cm</w:t>
            </w:r>
          </w:p>
          <w:p w:rsidR="002C0561" w:rsidRPr="00DF6B91" w:rsidRDefault="002C0561" w:rsidP="002C0561">
            <w:pPr>
              <w:rPr>
                <w:color w:val="FF0000"/>
                <w:szCs w:val="20"/>
              </w:rPr>
            </w:pPr>
          </w:p>
        </w:tc>
      </w:tr>
      <w:tr w:rsidR="002C0561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2C0561" w:rsidRPr="00DF6B91" w:rsidRDefault="002C0561" w:rsidP="00AD06EF">
            <w:pPr>
              <w:jc w:val="center"/>
              <w:rPr>
                <w:rFonts w:cs="Arial"/>
                <w:bCs/>
                <w:color w:val="FF0000"/>
                <w:szCs w:val="20"/>
              </w:rPr>
            </w:pPr>
            <w:r w:rsidRPr="00DF6B91">
              <w:rPr>
                <w:rFonts w:cs="Arial"/>
                <w:bCs/>
                <w:color w:val="FF0000"/>
                <w:szCs w:val="20"/>
              </w:rPr>
              <w:t>10b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2C0561" w:rsidRPr="00DF6B91" w:rsidRDefault="002C0561" w:rsidP="00AD06EF">
            <w:pPr>
              <w:rPr>
                <w:color w:val="FF0000"/>
                <w:szCs w:val="20"/>
              </w:rPr>
            </w:pPr>
            <w:r w:rsidRPr="00DF6B91">
              <w:rPr>
                <w:color w:val="FF0000"/>
                <w:szCs w:val="20"/>
              </w:rPr>
              <w:t xml:space="preserve">Naszycie   pętelkowej  taśmy   </w:t>
            </w:r>
            <w:proofErr w:type="spellStart"/>
            <w:r w:rsidRPr="00DF6B91">
              <w:rPr>
                <w:color w:val="FF0000"/>
                <w:szCs w:val="20"/>
              </w:rPr>
              <w:t>samosczepnej</w:t>
            </w:r>
            <w:proofErr w:type="spellEnd"/>
            <w:r w:rsidRPr="00DF6B91">
              <w:rPr>
                <w:color w:val="FF0000"/>
                <w:szCs w:val="20"/>
              </w:rPr>
              <w:t xml:space="preserve"> na oznaki   flagi państwowej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2C0561" w:rsidRPr="00DF6B91" w:rsidRDefault="002C0561" w:rsidP="002C0561">
            <w:pPr>
              <w:jc w:val="center"/>
              <w:rPr>
                <w:color w:val="FF0000"/>
                <w:szCs w:val="20"/>
              </w:rPr>
            </w:pPr>
            <w:r w:rsidRPr="00DF6B91">
              <w:rPr>
                <w:color w:val="FF0000"/>
                <w:szCs w:val="20"/>
              </w:rPr>
              <w:t>5.04.03/301.301</w:t>
            </w:r>
          </w:p>
          <w:p w:rsidR="002C0561" w:rsidRPr="00DF6B91" w:rsidRDefault="002C0561" w:rsidP="002C0561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2C0561" w:rsidRPr="00DF6B91" w:rsidRDefault="002C0561" w:rsidP="002C0561">
            <w:pPr>
              <w:rPr>
                <w:color w:val="FF0000"/>
                <w:szCs w:val="20"/>
              </w:rPr>
            </w:pPr>
            <w:r w:rsidRPr="00DF6B91">
              <w:rPr>
                <w:color w:val="FF0000"/>
                <w:szCs w:val="20"/>
              </w:rPr>
              <w:t xml:space="preserve">Wg  szablonu  pomocniczego  wymiar  taśmy  </w:t>
            </w:r>
            <w:proofErr w:type="spellStart"/>
            <w:r w:rsidRPr="00DF6B91">
              <w:rPr>
                <w:color w:val="FF0000"/>
                <w:szCs w:val="20"/>
              </w:rPr>
              <w:t>samosczepnej</w:t>
            </w:r>
            <w:proofErr w:type="spellEnd"/>
            <w:r w:rsidRPr="00DF6B91">
              <w:rPr>
                <w:color w:val="FF0000"/>
                <w:szCs w:val="20"/>
              </w:rPr>
              <w:t xml:space="preserve">  10cm x  10 cm</w:t>
            </w:r>
          </w:p>
          <w:p w:rsidR="002C0561" w:rsidRPr="00DF6B91" w:rsidRDefault="002C0561" w:rsidP="002C0561">
            <w:pPr>
              <w:rPr>
                <w:color w:val="FF0000"/>
                <w:szCs w:val="20"/>
              </w:rPr>
            </w:pP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w wykrojach rękawów pod pachami otworów wentylacyjnych – okrągłych dziurek odzieżowych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pomocniczego;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 rękawie wierzchnim 3 otwory,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 rękawie spodnim 3 otwory. 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na przodach od lewej strony, wszywek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punktu 7.1 niniejszej WT i szablonów pomocniczych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Montaż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13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na rękawy łat wzmacniających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5.05.04/301.301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Naszycie łat kieszeniowych na przody </w:t>
            </w:r>
            <w:r w:rsidRPr="00D667CA">
              <w:rPr>
                <w:szCs w:val="20"/>
              </w:rPr>
              <w:br/>
              <w:t>i rękawy wierzchnie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szablonów pomocniczych </w:t>
            </w:r>
            <w:r w:rsidRPr="00D667CA">
              <w:rPr>
                <w:szCs w:val="20"/>
              </w:rPr>
              <w:br/>
              <w:t>i oznaczeń na wykrojach, przez końcówki zamków przepleść tasiemkę – uchwyt długości 3cm (ciąć 7cm)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listwy krytego zapięcia przodu na obłożenie lewe i ryglowanie - 5 rygli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2.05.01/301.301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Doszycie i stebnowanie obłożeń przodów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1.06.02/301.301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1.02.01/301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lastRenderedPageBreak/>
              <w:t>17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Wykonanie kontrafałdy pośrodku tyłu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4.03.04/301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Połączenie przodów z tyłem – szew ramieniowy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19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szwu łokciowego rękawów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20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Wszycie rękawów do </w:t>
            </w:r>
            <w:proofErr w:type="spellStart"/>
            <w:r w:rsidRPr="00D667CA">
              <w:rPr>
                <w:szCs w:val="20"/>
              </w:rPr>
              <w:t>podkroju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Podwinięcie i stebnowanie dołu rękawa oraz wykonanie i naszycie mankietu – patki, ryglowanie zakończenia wszycia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5.31.02/301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1.06.02/301.301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Naszycie na rękaw pętelkowej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do zapięcia mankietu - patki dołu rękawa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wymiar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br/>
              <w:t>3,8 cm x 15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Wykonanie szwów bocznych bluzy </w:t>
            </w:r>
            <w:r w:rsidRPr="00D667CA">
              <w:rPr>
                <w:szCs w:val="20"/>
              </w:rPr>
              <w:br/>
              <w:t>i spodnich rękawów z jednoczesnym umieszczeniem w szwie mankietu-patki dołu rękawa, ryglowanie dołu szwu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>wg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lastRenderedPageBreak/>
              <w:t>24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Naszycie pętelkowej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w górnej części obłożenia lewego do zapięcia przodu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wymiar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br/>
              <w:t>2,5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Podwinięcie dołu bluzy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6.03.04/301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Wszycie stójki do </w:t>
            </w:r>
            <w:proofErr w:type="spellStart"/>
            <w:r w:rsidRPr="00D667CA">
              <w:rPr>
                <w:szCs w:val="20"/>
              </w:rPr>
              <w:t>podkroju</w:t>
            </w:r>
            <w:proofErr w:type="spellEnd"/>
            <w:r w:rsidRPr="00D667CA">
              <w:rPr>
                <w:szCs w:val="20"/>
              </w:rPr>
              <w:t xml:space="preserve"> szyi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2.42.03/301.301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Przyszycie guzików na </w:t>
            </w:r>
            <w:proofErr w:type="spellStart"/>
            <w:r w:rsidRPr="00D667CA">
              <w:rPr>
                <w:szCs w:val="20"/>
              </w:rPr>
              <w:t>przodzie</w:t>
            </w:r>
            <w:proofErr w:type="spellEnd"/>
            <w:r w:rsidRPr="00D667CA">
              <w:rPr>
                <w:szCs w:val="20"/>
              </w:rPr>
              <w:t xml:space="preserve"> prawym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dziurek i szablonów pomocniczych, guziki należy przyszyć na tzw. „stopce”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Operacje końcowe, obcinanie końcówek nici, usuwanie śladów kredy, prasowanie końcowe i kontrola jakości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-</w:t>
            </w:r>
          </w:p>
        </w:tc>
      </w:tr>
    </w:tbl>
    <w:p w:rsidR="007D6A67" w:rsidRPr="00EB4051" w:rsidRDefault="007D6A67" w:rsidP="007D6A67"/>
    <w:p w:rsidR="007D6A67" w:rsidRPr="00D667CA" w:rsidRDefault="007D6A67" w:rsidP="007D6A67">
      <w:pPr>
        <w:jc w:val="center"/>
        <w:rPr>
          <w:b/>
          <w:bCs/>
          <w:szCs w:val="20"/>
        </w:rPr>
      </w:pPr>
      <w:r w:rsidRPr="00D667CA">
        <w:rPr>
          <w:b/>
          <w:bCs/>
          <w:szCs w:val="20"/>
        </w:rPr>
        <w:t>Tablica 5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Uwagi i wymagania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</w:t>
            </w:r>
          </w:p>
        </w:tc>
        <w:tc>
          <w:tcPr>
            <w:tcW w:w="371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Rozkrój materiału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wg układów kroju, kierunku nitki osnowy i znaków na szablonach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podtrzymywaczy pasa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8.06.02/301.301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na maszynie specjalnej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listewki lewej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1.06.02/301.301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szCs w:val="20"/>
              </w:rPr>
              <w:t xml:space="preserve">wg szablonu pomocniczego i tabeli wymiarów stałych, dziurki odzieżowe </w:t>
            </w:r>
            <w:r w:rsidRPr="00D667CA">
              <w:rPr>
                <w:rFonts w:cs="Arial"/>
                <w:szCs w:val="20"/>
              </w:rPr>
              <w:t>wykonać ukośnie.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listewkę zamocować rygielkiem pomiędzy dziurkami: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- 3 razy dla rozporka z 4 dziurkami,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- 2 razy dla rozporka z 3 dziurkami, 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- 1 raz (nad dolną dziurką) dla rozporka z 2 dziurkami.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łat kieszeni nakładanych bocznych, stebnówki profilującej mieszek, wypustek i wszycie zamka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>6.05.01/301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 xml:space="preserve">wg szablonu pomocniczego </w:t>
            </w:r>
            <w:r w:rsidRPr="00D667CA">
              <w:rPr>
                <w:szCs w:val="20"/>
              </w:rPr>
              <w:br/>
              <w:t>i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lastRenderedPageBreak/>
              <w:t>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wzmocnień tyłu na nogawki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5.05.04/301.301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oznaczeń na wykrojach </w:t>
            </w:r>
            <w:r w:rsidRPr="00D667CA">
              <w:rPr>
                <w:szCs w:val="20"/>
              </w:rPr>
              <w:br/>
              <w:t>i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obsadzeń na worki kieszeni skośnych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5.31.02/301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na workach kieszeni skośnych od lewej strony, wszywek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punktu 7.1 niniejszej WT </w:t>
            </w:r>
            <w:r w:rsidRPr="00D667CA">
              <w:rPr>
                <w:szCs w:val="20"/>
              </w:rPr>
              <w:br/>
              <w:t>i szablonów pomocniczych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Naszycie elementu haczykowej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na wykrój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pomocniczego,</w:t>
            </w:r>
            <w:r w:rsidRPr="00D667CA">
              <w:rPr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br/>
              <w:t>4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1.06.04/301.301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  <w:tr w:rsidR="007D6A67" w:rsidRPr="00D667CA" w:rsidTr="00AD06EF">
        <w:trPr>
          <w:trHeight w:val="392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Montaż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zaszewek w nogawkach tylnych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5.02.01/301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oznaczeń na wykrojach </w:t>
            </w:r>
            <w:r w:rsidRPr="00D667CA">
              <w:rPr>
                <w:szCs w:val="20"/>
              </w:rPr>
              <w:br/>
              <w:t>i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kieszeni bocznych – skośnych i fałdek nogawek przednich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1.23.01/301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1.06.04/301.301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5.31.02/301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>1.01.03/401.504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323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5.02.01/301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 xml:space="preserve">podkładając taśmę konfekcyjną </w:t>
            </w:r>
            <w:r w:rsidRPr="00D667CA">
              <w:rPr>
                <w:szCs w:val="20"/>
              </w:rPr>
              <w:br/>
              <w:t>w krawędzi,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rygle prostopadle do krawędzi otworu kieszeni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rogi worka kieszeni zawinąć </w:t>
            </w:r>
            <w:r w:rsidRPr="00D667CA">
              <w:rPr>
                <w:szCs w:val="20"/>
              </w:rPr>
              <w:br/>
              <w:t>i zamocować ryglem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fałdki przodu wykonać wg szablonu pomocniczego</w:t>
            </w:r>
          </w:p>
        </w:tc>
      </w:tr>
    </w:tbl>
    <w:p w:rsidR="007D6A67" w:rsidRDefault="007D6A67" w:rsidP="007D6A67"/>
    <w:p w:rsidR="007D6A67" w:rsidRDefault="007D6A67" w:rsidP="007D6A67">
      <w:pPr>
        <w:jc w:val="center"/>
        <w:rPr>
          <w:b/>
          <w:bCs/>
          <w:szCs w:val="20"/>
        </w:rPr>
      </w:pPr>
    </w:p>
    <w:p w:rsidR="007D6A67" w:rsidRDefault="007D6A67" w:rsidP="007D6A67">
      <w:pPr>
        <w:jc w:val="center"/>
        <w:rPr>
          <w:b/>
          <w:bCs/>
          <w:szCs w:val="20"/>
        </w:rPr>
      </w:pPr>
    </w:p>
    <w:p w:rsidR="007D6A67" w:rsidRPr="00D667CA" w:rsidRDefault="007D6A67" w:rsidP="007D6A67">
      <w:pPr>
        <w:jc w:val="center"/>
        <w:rPr>
          <w:bCs/>
          <w:i/>
          <w:szCs w:val="20"/>
        </w:rPr>
      </w:pPr>
      <w:r w:rsidRPr="00D667CA">
        <w:rPr>
          <w:b/>
          <w:bCs/>
          <w:szCs w:val="20"/>
        </w:rPr>
        <w:t>Tablica 5</w:t>
      </w:r>
      <w:r w:rsidRPr="00D667CA">
        <w:rPr>
          <w:bCs/>
          <w:i/>
          <w:szCs w:val="20"/>
        </w:rPr>
        <w:t>(ciąg dalszy)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D667CA">
              <w:rPr>
                <w:rFonts w:cs="Arial"/>
                <w:b/>
                <w:bCs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Uwagi i wymagania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na nogawki przednie wzmocnień kolan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5.05.03/301.301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5.05.04/301.301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szwów bocznych nogawek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kieszeni nakładanych bocznych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5.05.01/301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oznaczeń na wykrojach </w:t>
            </w:r>
            <w:r w:rsidRPr="00D667CA">
              <w:rPr>
                <w:szCs w:val="20"/>
              </w:rPr>
              <w:br/>
              <w:t>i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rozporka przodu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6.03.04/301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1.06.02/301.301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2.02.10/301.301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>1.06.02/301.301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1.02.02/301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lastRenderedPageBreak/>
              <w:t xml:space="preserve">wg szablonów pomocniczych </w:t>
            </w:r>
            <w:r w:rsidRPr="00D667CA">
              <w:rPr>
                <w:szCs w:val="20"/>
              </w:rPr>
              <w:br/>
              <w:t>i znaków na wykrojach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listewkę stebnować na 4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lastRenderedPageBreak/>
              <w:t>16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szwu środkowego przodu</w:t>
            </w:r>
            <w:r w:rsidRPr="00D667CA">
              <w:rPr>
                <w:szCs w:val="20"/>
              </w:rPr>
              <w:br/>
              <w:t xml:space="preserve"> i mocowanie rozporka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 górnym ramieniu trójkąta mocowania rozporka wykonać rygiel 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szwu środkowego tyłu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1.01.02/401.504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2.02.09/301.301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oznaczeń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Naszycie na nogawkę pętelkowej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do mankietu – patki dołu nogawki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pomocniczego,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wymiar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br/>
              <w:t>4 cm x 18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19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Naszycie zapinek – regulatorów obwodu dołu nogawki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20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szwu wewnętrznego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2.04.03/401.401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wg znaków na wykrojach</w:t>
            </w:r>
            <w:r w:rsidRPr="00D667CA">
              <w:rPr>
                <w:rFonts w:cs="Arial"/>
                <w:szCs w:val="20"/>
              </w:rPr>
              <w:br/>
              <w:t xml:space="preserve">(przy dolnej krawędzi nogawki </w:t>
            </w:r>
            <w:r w:rsidRPr="00D667CA">
              <w:rPr>
                <w:rFonts w:cs="Arial"/>
                <w:szCs w:val="20"/>
              </w:rPr>
              <w:br/>
              <w:t>na szwie wykonać rygielek maszynowy)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21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Mocowanie klamerki regulatora obwodu pasa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22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Wykonanie odszycia pasa wraz </w:t>
            </w:r>
            <w:r w:rsidRPr="00D667CA">
              <w:rPr>
                <w:rFonts w:cs="Arial"/>
                <w:szCs w:val="20"/>
              </w:rPr>
              <w:br/>
              <w:t xml:space="preserve">z naszyciem regulatorów obwodu </w:t>
            </w:r>
            <w:r w:rsidRPr="00D667CA">
              <w:rPr>
                <w:rFonts w:cs="Arial"/>
                <w:szCs w:val="20"/>
              </w:rPr>
              <w:br/>
              <w:t xml:space="preserve">i podtrzymywaczy pasa (ryglami), na uszka podtrzymywaczy nad kieszeniami skośnymi założyć </w:t>
            </w:r>
            <w:proofErr w:type="spellStart"/>
            <w:r w:rsidRPr="00D667CA">
              <w:rPr>
                <w:rFonts w:cs="Arial"/>
                <w:szCs w:val="20"/>
              </w:rPr>
              <w:t>półkółka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6.02.03/301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1.01.01/301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lastRenderedPageBreak/>
              <w:t>+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7.32.03/301.301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.323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lastRenderedPageBreak/>
              <w:t xml:space="preserve">wg oznaczeń na wykrojach </w:t>
            </w:r>
            <w:r w:rsidRPr="00D667CA">
              <w:rPr>
                <w:rFonts w:cs="Arial"/>
                <w:szCs w:val="20"/>
              </w:rPr>
              <w:br/>
              <w:t>i szablonów pomocniczych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lastRenderedPageBreak/>
              <w:t>23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Naszycie elementu haczykowej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na wykrój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pomocniczego,</w:t>
            </w:r>
            <w:r w:rsidRPr="00D667CA">
              <w:rPr>
                <w:szCs w:val="20"/>
              </w:rPr>
              <w:br/>
              <w:t xml:space="preserve">wymiar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br/>
              <w:t>4 cm x 5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24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patek dołów nogawek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1.06.04/301.301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25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Przyszycie i </w:t>
            </w:r>
            <w:proofErr w:type="spellStart"/>
            <w:r w:rsidRPr="00D667CA">
              <w:rPr>
                <w:szCs w:val="20"/>
              </w:rPr>
              <w:t>wystebnowanie</w:t>
            </w:r>
            <w:proofErr w:type="spellEnd"/>
            <w:r w:rsidRPr="00D667CA">
              <w:rPr>
                <w:szCs w:val="20"/>
              </w:rPr>
              <w:t xml:space="preserve"> dolnej krawędzi odszycia dołu nogawki („mankiet”)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1.01.01/301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+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2.02.01/301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>i znaków na wykrojach</w:t>
            </w:r>
          </w:p>
        </w:tc>
      </w:tr>
    </w:tbl>
    <w:p w:rsidR="007D6A67" w:rsidRPr="00D667CA" w:rsidRDefault="007D6A67" w:rsidP="007D6A67">
      <w:pPr>
        <w:jc w:val="center"/>
        <w:rPr>
          <w:bCs/>
          <w:i/>
          <w:szCs w:val="20"/>
        </w:rPr>
      </w:pPr>
      <w:r w:rsidRPr="00D667CA">
        <w:rPr>
          <w:b/>
          <w:bCs/>
          <w:szCs w:val="20"/>
        </w:rPr>
        <w:t>Tablica 5</w:t>
      </w:r>
      <w:r w:rsidRPr="00D667CA">
        <w:rPr>
          <w:bCs/>
          <w:i/>
          <w:szCs w:val="20"/>
        </w:rPr>
        <w:t>(ciąg dalszy)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1"/>
        <w:gridCol w:w="3713"/>
        <w:gridCol w:w="1984"/>
        <w:gridCol w:w="3401"/>
      </w:tblGrid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D667CA">
              <w:rPr>
                <w:rFonts w:cs="Arial"/>
                <w:b/>
                <w:bCs/>
                <w:szCs w:val="20"/>
              </w:rPr>
              <w:t>Lp.</w:t>
            </w:r>
          </w:p>
        </w:tc>
        <w:tc>
          <w:tcPr>
            <w:tcW w:w="371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Rodzaj operacji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Szew / Ścieg</w:t>
            </w:r>
          </w:p>
        </w:tc>
        <w:tc>
          <w:tcPr>
            <w:tcW w:w="34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Uwagi i wymagania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26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>Wykonanie górnej stebnówki odszycia dołu nogawki („mankiet”)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5.31.02/301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wg szablonu pomocniczego </w:t>
            </w:r>
            <w:r w:rsidRPr="00D667CA">
              <w:rPr>
                <w:szCs w:val="20"/>
              </w:rPr>
              <w:br/>
              <w:t xml:space="preserve">i znaków na wykrojach </w:t>
            </w:r>
            <w:r w:rsidRPr="00D667CA">
              <w:rPr>
                <w:szCs w:val="20"/>
              </w:rPr>
              <w:br/>
              <w:t>(odległość stebnówki od dolnej krawędzi nogawki 6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27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zCs w:val="20"/>
              </w:rPr>
            </w:pPr>
            <w:r w:rsidRPr="00D667CA">
              <w:rPr>
                <w:szCs w:val="20"/>
              </w:rPr>
              <w:t xml:space="preserve">Naszycie na nogawkę pętelkowej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do mankietu – patki dołu nogawki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5.04.03/301.301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wg szablonu pomocniczego,</w:t>
            </w:r>
          </w:p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 xml:space="preserve">wymiar taśmy </w:t>
            </w:r>
            <w:proofErr w:type="spellStart"/>
            <w:r w:rsidRPr="00D667CA">
              <w:rPr>
                <w:szCs w:val="20"/>
              </w:rPr>
              <w:t>samosczepnej</w:t>
            </w:r>
            <w:proofErr w:type="spellEnd"/>
            <w:r w:rsidRPr="00D667CA">
              <w:rPr>
                <w:szCs w:val="20"/>
              </w:rPr>
              <w:t xml:space="preserve"> </w:t>
            </w:r>
            <w:r w:rsidRPr="00D667CA">
              <w:rPr>
                <w:szCs w:val="20"/>
              </w:rPr>
              <w:br/>
              <w:t>4 cm x 18 cm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28</w:t>
            </w:r>
          </w:p>
        </w:tc>
        <w:tc>
          <w:tcPr>
            <w:tcW w:w="371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Wykonanie dziurek odzieżowych </w:t>
            </w:r>
            <w:r w:rsidRPr="00D667CA">
              <w:rPr>
                <w:rFonts w:cs="Arial"/>
                <w:szCs w:val="20"/>
              </w:rPr>
              <w:br/>
              <w:t>w pasku</w:t>
            </w:r>
          </w:p>
        </w:tc>
        <w:tc>
          <w:tcPr>
            <w:tcW w:w="198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wg szablonów pomocniczych </w:t>
            </w:r>
            <w:r w:rsidRPr="00D667CA">
              <w:rPr>
                <w:rFonts w:cs="Arial"/>
                <w:szCs w:val="20"/>
              </w:rPr>
              <w:br/>
              <w:t>i zgodnie z zatwierdzonym wzorem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29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Przyszycie guzików w rozporku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wg układania się dziurek i zgodnie </w:t>
            </w:r>
            <w:r w:rsidRPr="00D667CA">
              <w:rPr>
                <w:rFonts w:cs="Arial"/>
                <w:szCs w:val="20"/>
              </w:rPr>
              <w:br/>
              <w:t>z zatwierdzonym wzorem i tabelą wymiarów</w:t>
            </w:r>
          </w:p>
        </w:tc>
      </w:tr>
      <w:tr w:rsidR="007D6A67" w:rsidRPr="00D667CA" w:rsidTr="00AD06EF">
        <w:trPr>
          <w:trHeight w:val="567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30</w:t>
            </w:r>
          </w:p>
        </w:tc>
        <w:tc>
          <w:tcPr>
            <w:tcW w:w="37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Przyszycie guzików do zapięcia spodni na odszyciu paska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wg układania się dziurek i zgodnie </w:t>
            </w:r>
            <w:r w:rsidRPr="00D667CA">
              <w:rPr>
                <w:rFonts w:cs="Arial"/>
                <w:szCs w:val="20"/>
              </w:rPr>
              <w:br/>
              <w:t>z zatwierdzonym wzorem , guziki należy przyszyć na tzw. „stopce”</w:t>
            </w:r>
          </w:p>
        </w:tc>
      </w:tr>
      <w:tr w:rsidR="007D6A67" w:rsidRPr="00D667CA" w:rsidTr="00AD06EF">
        <w:trPr>
          <w:trHeight w:val="274"/>
          <w:jc w:val="center"/>
        </w:trPr>
        <w:tc>
          <w:tcPr>
            <w:tcW w:w="5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31</w:t>
            </w:r>
          </w:p>
        </w:tc>
        <w:tc>
          <w:tcPr>
            <w:tcW w:w="371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Operacje końcowe, obcinanie końcówek nici, usuwanie śladów kredy, prasowanie </w:t>
            </w:r>
            <w:proofErr w:type="spellStart"/>
            <w:r w:rsidRPr="00D667CA">
              <w:rPr>
                <w:rFonts w:cs="Arial"/>
                <w:szCs w:val="20"/>
              </w:rPr>
              <w:t>końcowe,i</w:t>
            </w:r>
            <w:proofErr w:type="spellEnd"/>
            <w:r w:rsidRPr="00D667CA">
              <w:rPr>
                <w:rFonts w:cs="Arial"/>
                <w:szCs w:val="20"/>
              </w:rPr>
              <w:t xml:space="preserve"> kontrola jakości</w:t>
            </w:r>
          </w:p>
        </w:tc>
        <w:tc>
          <w:tcPr>
            <w:tcW w:w="198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-</w:t>
            </w:r>
          </w:p>
        </w:tc>
      </w:tr>
    </w:tbl>
    <w:p w:rsidR="007D6A67" w:rsidRDefault="007D6A67" w:rsidP="007D6A67">
      <w:pPr>
        <w:pStyle w:val="Rozdzia"/>
        <w:numPr>
          <w:ilvl w:val="0"/>
          <w:numId w:val="0"/>
        </w:numPr>
        <w:spacing w:before="0" w:after="0"/>
        <w:rPr>
          <w:rFonts w:asciiTheme="minorHAnsi" w:hAnsiTheme="minorHAnsi"/>
          <w:sz w:val="22"/>
          <w:szCs w:val="22"/>
        </w:rPr>
      </w:pPr>
      <w:bookmarkStart w:id="20" w:name="_Toc215041565"/>
      <w:bookmarkStart w:id="21" w:name="_Toc215041621"/>
      <w:bookmarkStart w:id="22" w:name="_Toc43122691"/>
    </w:p>
    <w:p w:rsidR="007D6A67" w:rsidRPr="007D6A67" w:rsidRDefault="007D6A67" w:rsidP="007D6A67">
      <w:pPr>
        <w:pStyle w:val="Rozdzia"/>
        <w:spacing w:before="0" w:after="0"/>
        <w:rPr>
          <w:rFonts w:asciiTheme="minorHAnsi" w:hAnsiTheme="minorHAnsi"/>
          <w:sz w:val="22"/>
          <w:szCs w:val="22"/>
        </w:rPr>
      </w:pPr>
      <w:r w:rsidRPr="00D667CA">
        <w:rPr>
          <w:rFonts w:asciiTheme="minorHAnsi" w:hAnsiTheme="minorHAnsi"/>
          <w:sz w:val="22"/>
          <w:szCs w:val="22"/>
        </w:rPr>
        <w:t>Cechowanie, składanie, pakowanie</w:t>
      </w:r>
      <w:bookmarkEnd w:id="20"/>
      <w:bookmarkEnd w:id="21"/>
      <w:bookmarkEnd w:id="22"/>
    </w:p>
    <w:p w:rsidR="007D6A67" w:rsidRPr="00D667CA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after="0" w:line="240" w:lineRule="auto"/>
        <w:ind w:left="703" w:hanging="703"/>
        <w:contextualSpacing w:val="0"/>
        <w:jc w:val="both"/>
        <w:outlineLvl w:val="1"/>
        <w:rPr>
          <w:b/>
        </w:rPr>
      </w:pPr>
      <w:r w:rsidRPr="00D667CA">
        <w:rPr>
          <w:b/>
        </w:rPr>
        <w:t>Rozmieszczenie cech</w:t>
      </w:r>
    </w:p>
    <w:p w:rsidR="007D6A67" w:rsidRPr="00D667CA" w:rsidRDefault="007D6A67" w:rsidP="007D6A67">
      <w:pPr>
        <w:spacing w:after="0"/>
        <w:jc w:val="both"/>
      </w:pPr>
      <w:r w:rsidRPr="00D667CA">
        <w:rPr>
          <w:b/>
        </w:rPr>
        <w:t xml:space="preserve">Wszywka firmowa, z oznaczeniem wielkości </w:t>
      </w:r>
      <w:r w:rsidRPr="00D667CA">
        <w:t xml:space="preserve">oraz </w:t>
      </w:r>
      <w:r w:rsidRPr="00D667CA">
        <w:rPr>
          <w:b/>
        </w:rPr>
        <w:t>o sposobie konserwacji</w:t>
      </w:r>
      <w:r>
        <w:rPr>
          <w:b/>
        </w:rPr>
        <w:t xml:space="preserve"> </w:t>
      </w:r>
      <w:r w:rsidRPr="00D667CA">
        <w:rPr>
          <w:b/>
        </w:rPr>
        <w:t>wyrobu</w:t>
      </w:r>
      <w:r>
        <w:rPr>
          <w:b/>
        </w:rPr>
        <w:t xml:space="preserve"> </w:t>
      </w:r>
      <w:r w:rsidRPr="00D667CA">
        <w:t xml:space="preserve">(naszyta: w bluzie </w:t>
      </w:r>
      <w:r w:rsidRPr="00D667CA">
        <w:br/>
        <w:t xml:space="preserve">na </w:t>
      </w:r>
      <w:r>
        <w:t xml:space="preserve"> </w:t>
      </w:r>
      <w:r w:rsidRPr="00D667CA">
        <w:t xml:space="preserve">wysokości </w:t>
      </w:r>
      <w:r>
        <w:t xml:space="preserve"> </w:t>
      </w:r>
      <w:r w:rsidRPr="00D667CA">
        <w:t>naszycia</w:t>
      </w:r>
      <w:r>
        <w:t xml:space="preserve"> </w:t>
      </w:r>
      <w:r w:rsidRPr="00D667CA">
        <w:t xml:space="preserve"> kieszeni </w:t>
      </w:r>
      <w:r>
        <w:t xml:space="preserve"> </w:t>
      </w:r>
      <w:r w:rsidRPr="00D667CA">
        <w:t xml:space="preserve">przodu </w:t>
      </w:r>
      <w:r>
        <w:t xml:space="preserve"> </w:t>
      </w:r>
      <w:r w:rsidRPr="00D667CA">
        <w:t>prawego</w:t>
      </w:r>
      <w:r>
        <w:t xml:space="preserve"> </w:t>
      </w:r>
      <w:r w:rsidRPr="00D667CA">
        <w:t xml:space="preserve"> poniżej </w:t>
      </w:r>
      <w:r>
        <w:t xml:space="preserve"> </w:t>
      </w:r>
      <w:r w:rsidRPr="00D667CA">
        <w:t>wszywki</w:t>
      </w:r>
      <w:r>
        <w:t xml:space="preserve"> </w:t>
      </w:r>
      <w:r w:rsidRPr="00D667CA">
        <w:t xml:space="preserve"> identyfikacyjnej</w:t>
      </w:r>
      <w:r>
        <w:t xml:space="preserve"> </w:t>
      </w:r>
      <w:r w:rsidRPr="00D667CA">
        <w:t xml:space="preserve"> (na</w:t>
      </w:r>
      <w:r>
        <w:t xml:space="preserve"> </w:t>
      </w:r>
      <w:r w:rsidRPr="00D667CA">
        <w:t xml:space="preserve"> </w:t>
      </w:r>
      <w:r>
        <w:t xml:space="preserve"> </w:t>
      </w:r>
      <w:r w:rsidRPr="00D667CA">
        <w:t xml:space="preserve">nazwisko </w:t>
      </w:r>
      <w:r>
        <w:t xml:space="preserve">  </w:t>
      </w:r>
      <w:r w:rsidRPr="00D667CA">
        <w:t>użytkownika), w spodniach poniżej wszywki identyfikacyjnej (na nazwisko użytkownika) zawierająca co najmniej  następujące dane:</w:t>
      </w:r>
    </w:p>
    <w:p w:rsidR="007D6A67" w:rsidRPr="00D667CA" w:rsidRDefault="007D6A67" w:rsidP="007D6A67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D667CA">
        <w:t>nazwę i znak firmowy</w:t>
      </w:r>
      <w:r>
        <w:t xml:space="preserve"> </w:t>
      </w:r>
      <w:r w:rsidRPr="00D667CA">
        <w:t>wykonawcy</w:t>
      </w:r>
      <w:r w:rsidRPr="00D667CA">
        <w:rPr>
          <w:rFonts w:cs="Arial"/>
        </w:rPr>
        <w:t>;</w:t>
      </w:r>
    </w:p>
    <w:p w:rsidR="007D6A67" w:rsidRPr="00D667CA" w:rsidRDefault="007D6A67" w:rsidP="007D6A67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D667CA">
        <w:t>nazwę przedmiotu;</w:t>
      </w:r>
    </w:p>
    <w:p w:rsidR="007D6A67" w:rsidRPr="00D667CA" w:rsidRDefault="007D6A67" w:rsidP="007D6A67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D667CA">
        <w:t>oznaczenie wielkości wykonane w formie piktogramu</w:t>
      </w:r>
      <w:r w:rsidRPr="00D667CA">
        <w:rPr>
          <w:rFonts w:cs="Arial"/>
        </w:rPr>
        <w:t xml:space="preserve"> zgodnie z PN-EN 13402-3:2006,</w:t>
      </w:r>
    </w:p>
    <w:p w:rsidR="007D6A67" w:rsidRPr="00D667CA" w:rsidRDefault="007D6A67" w:rsidP="007D6A67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D667CA">
        <w:rPr>
          <w:rFonts w:cs="Arial"/>
        </w:rPr>
        <w:t>datę produkcji (miesiąc i rok);</w:t>
      </w:r>
    </w:p>
    <w:p w:rsidR="007D6A67" w:rsidRPr="00D667CA" w:rsidRDefault="007D6A67" w:rsidP="007D6A67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D667CA">
        <w:t>oznaczenie sposobu konserwacji wyrobu, zgodne z PN-EN ISO 3758:2012.</w:t>
      </w:r>
    </w:p>
    <w:p w:rsidR="007D6A67" w:rsidRDefault="007D6A67" w:rsidP="007D6A67">
      <w:pPr>
        <w:jc w:val="both"/>
      </w:pPr>
      <w:r w:rsidRPr="00D667CA">
        <w:t>Oznaczenia sposobu konserwacji, zgodne z PN-EN ISO 3758:2012, obejmujące następujący układ znaków:</w:t>
      </w:r>
    </w:p>
    <w:p w:rsidR="007D6A67" w:rsidRPr="007D6A67" w:rsidRDefault="007D6A67" w:rsidP="007D6A67">
      <w:pPr>
        <w:jc w:val="both"/>
      </w:pPr>
      <w:r w:rsidRPr="00610B13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35560</wp:posOffset>
            </wp:positionV>
            <wp:extent cx="514350" cy="395605"/>
            <wp:effectExtent l="0" t="0" r="0" b="0"/>
            <wp:wrapTight wrapText="bothSides">
              <wp:wrapPolygon edited="0">
                <wp:start x="0" y="0"/>
                <wp:lineTo x="0" y="20803"/>
                <wp:lineTo x="20800" y="20803"/>
                <wp:lineTo x="20800" y="0"/>
                <wp:lineTo x="0" y="0"/>
              </wp:wrapPolygon>
            </wp:wrapTight>
            <wp:docPr id="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znak konserwacji 2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16510</wp:posOffset>
            </wp:positionV>
            <wp:extent cx="410845" cy="415925"/>
            <wp:effectExtent l="0" t="0" r="0" b="0"/>
            <wp:wrapNone/>
            <wp:docPr id="17" name="Obraz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10000"/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4989">
        <w:rPr>
          <w:rFonts w:cs="Arial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60325</wp:posOffset>
            </wp:positionV>
            <wp:extent cx="374015" cy="372110"/>
            <wp:effectExtent l="0" t="0" r="0" b="0"/>
            <wp:wrapNone/>
            <wp:docPr id="20" name="Obraz 24" descr="Nowy obra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owy obraz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FF0" w:rsidRPr="005E3FF0">
        <w:rPr>
          <w:rFonts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05.45pt;margin-top:3.55pt;width:40.5pt;height:30.5pt;z-index:251672576;visibility:visible;mso-wrap-edited:f;mso-position-horizontal-relative:text;mso-position-vertical-relative:text">
            <v:imagedata r:id="rId12" o:title="" gain="74473f" blacklevel="-2621f"/>
          </v:shape>
          <o:OLEObject Type="Embed" ProgID="MSPhotoEd.3" ShapeID="_x0000_s1032" DrawAspect="Content" ObjectID="_1794387085" r:id="rId13"/>
        </w:pict>
      </w:r>
      <w:r w:rsidRPr="00CB4989">
        <w:rPr>
          <w:rFonts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13970</wp:posOffset>
            </wp:positionV>
            <wp:extent cx="659130" cy="445770"/>
            <wp:effectExtent l="0" t="0" r="0" b="0"/>
            <wp:wrapNone/>
            <wp:docPr id="2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6A67" w:rsidRPr="00CB4989" w:rsidRDefault="007D6A67" w:rsidP="007D6A67">
      <w:pPr>
        <w:jc w:val="center"/>
        <w:rPr>
          <w:rFonts w:cs="Arial"/>
        </w:rPr>
      </w:pPr>
      <w:r w:rsidRPr="00CB4989">
        <w:rPr>
          <w:rFonts w:cs="Arial"/>
        </w:rPr>
        <w:t>Przykład wyglądu wszywki.</w:t>
      </w:r>
    </w:p>
    <w:tbl>
      <w:tblPr>
        <w:tblStyle w:val="Tabela-Siatka"/>
        <w:tblW w:w="0" w:type="auto"/>
        <w:jc w:val="center"/>
        <w:tblLook w:val="04A0"/>
      </w:tblPr>
      <w:tblGrid>
        <w:gridCol w:w="3246"/>
      </w:tblGrid>
      <w:tr w:rsidR="007D6A67" w:rsidRPr="00CB4989" w:rsidTr="00AD06EF">
        <w:trPr>
          <w:trHeight w:val="6238"/>
          <w:jc w:val="center"/>
        </w:trPr>
        <w:tc>
          <w:tcPr>
            <w:tcW w:w="0" w:type="auto"/>
          </w:tcPr>
          <w:p w:rsidR="007D6A67" w:rsidRDefault="007D6A67" w:rsidP="00AD06EF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Nazwa wykonawcy</w:t>
            </w:r>
          </w:p>
          <w:p w:rsidR="007D6A67" w:rsidRPr="001035DB" w:rsidRDefault="007D6A67" w:rsidP="00AD06EF">
            <w:pPr>
              <w:jc w:val="center"/>
              <w:rPr>
                <w:rFonts w:ascii="Arial Narrow" w:hAnsi="Arial Narrow" w:cs="Arial"/>
                <w:b/>
              </w:rPr>
            </w:pPr>
            <w:r w:rsidRPr="001035DB">
              <w:rPr>
                <w:rFonts w:ascii="Arial Narrow" w:hAnsi="Arial Narrow" w:cs="Arial"/>
                <w:b/>
              </w:rPr>
              <w:t>Nazwa przedmiotu</w:t>
            </w:r>
          </w:p>
          <w:p w:rsidR="007D6A67" w:rsidRPr="00CB4989" w:rsidRDefault="005E3FF0" w:rsidP="00AD06E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shape id="Text Box 26" o:spid="_x0000_s1029" type="#_x0000_t202" style="position:absolute;left:0;text-align:left;margin-left:117.95pt;margin-top:96.9pt;width:55.6pt;height:21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" stroked="f">
                  <v:fill opacity="0"/>
                  <v:textbox>
                    <w:txbxContent>
                      <w:p w:rsidR="00275B76" w:rsidRPr="00D05EA3" w:rsidRDefault="00275B76" w:rsidP="007D6A67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05EA3">
                          <w:rPr>
                            <w:rFonts w:cs="Arial"/>
                            <w:sz w:val="14"/>
                            <w:szCs w:val="14"/>
                          </w:rPr>
                          <w:t>170-174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</w:rPr>
              <w:pict>
                <v:shape id="Text Box 24" o:spid="_x0000_s1027" type="#_x0000_t202" style="position:absolute;left:0;text-align:left;margin-left:-3.75pt;margin-top:53.15pt;width:40.6pt;height:16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" stroked="f">
                  <v:fill opacity="0"/>
                  <v:textbox>
                    <w:txbxContent>
                      <w:p w:rsidR="00275B76" w:rsidRPr="0016238C" w:rsidRDefault="00275B76" w:rsidP="007D6A67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16238C">
                          <w:rPr>
                            <w:rFonts w:cs="Arial"/>
                            <w:sz w:val="16"/>
                            <w:szCs w:val="16"/>
                          </w:rPr>
                          <w:t>86-94</w:t>
                        </w:r>
                      </w:p>
                      <w:p w:rsidR="00275B76" w:rsidRPr="00E94228" w:rsidRDefault="00275B76" w:rsidP="007D6A67"/>
                    </w:txbxContent>
                  </v:textbox>
                </v:shape>
              </w:pict>
            </w:r>
            <w:r>
              <w:rPr>
                <w:rFonts w:cs="Arial"/>
                <w:noProof/>
              </w:rPr>
              <w:pict>
                <v:shape id="Text Box 25" o:spid="_x0000_s1028" type="#_x0000_t202" style="position:absolute;left:0;text-align:left;margin-left:-2.15pt;margin-top:73.9pt;width:41pt;height:20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" stroked="f">
                  <v:fill opacity="0"/>
                  <v:textbox>
                    <w:txbxContent>
                      <w:p w:rsidR="00275B76" w:rsidRPr="00E94228" w:rsidRDefault="00275B76" w:rsidP="007D6A67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94228">
                          <w:rPr>
                            <w:rFonts w:cs="Arial"/>
                            <w:sz w:val="16"/>
                            <w:szCs w:val="16"/>
                          </w:rPr>
                          <w:t>80-88</w:t>
                        </w:r>
                      </w:p>
                    </w:txbxContent>
                  </v:textbox>
                </v:shape>
              </w:pict>
            </w:r>
            <w:r w:rsidR="007D6A67" w:rsidRPr="00CB4989">
              <w:rPr>
                <w:rFonts w:cs="Arial"/>
                <w:noProof/>
              </w:rPr>
              <w:drawing>
                <wp:inline distT="0" distB="0" distL="0" distR="0">
                  <wp:extent cx="1904594" cy="2698595"/>
                  <wp:effectExtent l="19050" t="0" r="406" b="0"/>
                  <wp:docPr id="32" name="Obraz 0" descr="Pikto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ktogram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18" cy="269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Default="007D6A67" w:rsidP="00AD06EF">
            <w:pPr>
              <w:jc w:val="center"/>
              <w:rPr>
                <w:rFonts w:cs="Arial"/>
              </w:rPr>
            </w:pPr>
          </w:p>
          <w:p w:rsidR="007D6A67" w:rsidRDefault="007D6A67" w:rsidP="00AD06EF">
            <w:pPr>
              <w:jc w:val="center"/>
              <w:rPr>
                <w:rFonts w:cs="Arial"/>
              </w:rPr>
            </w:pPr>
            <w:r w:rsidRPr="00CB4989">
              <w:rPr>
                <w:rFonts w:cs="Arial"/>
              </w:rPr>
              <w:t xml:space="preserve">Data produkcji: </w:t>
            </w:r>
            <w:r>
              <w:rPr>
                <w:rFonts w:cs="Arial"/>
              </w:rPr>
              <w:t>maj</w:t>
            </w:r>
            <w:r w:rsidRPr="00CB4989">
              <w:rPr>
                <w:rFonts w:cs="Arial"/>
              </w:rPr>
              <w:t xml:space="preserve"> 20</w:t>
            </w:r>
            <w:r w:rsidRPr="002C665A">
              <w:rPr>
                <w:rFonts w:cs="Arial"/>
              </w:rPr>
              <w:t>20</w:t>
            </w:r>
            <w:r w:rsidRPr="00CB4989">
              <w:rPr>
                <w:rFonts w:cs="Arial"/>
              </w:rPr>
              <w:t>r.</w:t>
            </w:r>
          </w:p>
          <w:p w:rsidR="007D6A67" w:rsidRPr="00CB4989" w:rsidRDefault="007D6A67" w:rsidP="00AD06EF">
            <w:pPr>
              <w:jc w:val="center"/>
              <w:rPr>
                <w:rFonts w:cs="Arial"/>
              </w:rPr>
            </w:pPr>
            <w:r w:rsidRPr="00CB4989">
              <w:rPr>
                <w:rFonts w:cs="Arial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154940</wp:posOffset>
                  </wp:positionV>
                  <wp:extent cx="292100" cy="295910"/>
                  <wp:effectExtent l="19050" t="0" r="0" b="0"/>
                  <wp:wrapNone/>
                  <wp:docPr id="33" name="Obraz 3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6000" contrast="10000"/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5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B4989">
              <w:rPr>
                <w:rFonts w:cs="Arial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154940</wp:posOffset>
                  </wp:positionV>
                  <wp:extent cx="457835" cy="300990"/>
                  <wp:effectExtent l="19050" t="0" r="0" b="0"/>
                  <wp:wrapNone/>
                  <wp:docPr id="3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30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E3FF0">
              <w:rPr>
                <w:rFonts w:cs="Arial"/>
                <w:noProof/>
              </w:rPr>
              <w:pict>
                <v:shape id="_x0000_s1031" type="#_x0000_t75" style="position:absolute;left:0;text-align:left;margin-left:-2.15pt;margin-top:12.1pt;width:27.15pt;height:20.45pt;z-index:251670528;visibility:visible;mso-wrap-edited:f;mso-position-horizontal-relative:text;mso-position-vertical-relative:text">
                  <v:imagedata r:id="rId12" o:title=""/>
                </v:shape>
                <o:OLEObject Type="Embed" ProgID="MSPhotoEd.3" ShapeID="_x0000_s1031" DrawAspect="Content" ObjectID="_1794387086" r:id="rId17"/>
              </w:pict>
            </w:r>
            <w:r w:rsidRPr="00CB4989">
              <w:rPr>
                <w:rFonts w:cs="Arial"/>
              </w:rPr>
              <w:t>Sposób konserwacji:</w:t>
            </w:r>
          </w:p>
          <w:p w:rsidR="007D6A67" w:rsidRPr="00CB4989" w:rsidRDefault="007D6A67" w:rsidP="00AD06EF">
            <w:pPr>
              <w:jc w:val="center"/>
              <w:rPr>
                <w:rFonts w:cs="Arial"/>
              </w:rPr>
            </w:pPr>
            <w:r w:rsidRPr="00610B13"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50165</wp:posOffset>
                  </wp:positionV>
                  <wp:extent cx="335915" cy="258445"/>
                  <wp:effectExtent l="0" t="0" r="0" b="0"/>
                  <wp:wrapTight wrapText="bothSides">
                    <wp:wrapPolygon edited="0">
                      <wp:start x="0" y="0"/>
                      <wp:lineTo x="0" y="20698"/>
                      <wp:lineTo x="20824" y="20698"/>
                      <wp:lineTo x="20824" y="0"/>
                      <wp:lineTo x="0" y="0"/>
                    </wp:wrapPolygon>
                  </wp:wrapTight>
                  <wp:docPr id="39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wy znak konserwacji 20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2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4989">
              <w:rPr>
                <w:rFonts w:cs="Arial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763875</wp:posOffset>
                  </wp:positionH>
                  <wp:positionV relativeFrom="paragraph">
                    <wp:posOffset>23363</wp:posOffset>
                  </wp:positionV>
                  <wp:extent cx="258505" cy="255181"/>
                  <wp:effectExtent l="19050" t="0" r="8195" b="0"/>
                  <wp:wrapNone/>
                  <wp:docPr id="46" name="Obraz 25" descr="Nowy obraz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owy obraz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5" cy="25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6A67" w:rsidRPr="00CB4989" w:rsidRDefault="007D6A67" w:rsidP="00AD06EF">
            <w:pPr>
              <w:jc w:val="center"/>
              <w:rPr>
                <w:rFonts w:cs="Arial"/>
              </w:rPr>
            </w:pPr>
          </w:p>
        </w:tc>
      </w:tr>
    </w:tbl>
    <w:p w:rsidR="007D6A67" w:rsidRDefault="007D6A67" w:rsidP="007D6A67">
      <w:pPr>
        <w:pStyle w:val="Tekstpodstawowywcity2"/>
        <w:ind w:left="0" w:firstLine="709"/>
        <w:rPr>
          <w:rFonts w:cs="Arial"/>
          <w:szCs w:val="20"/>
        </w:rPr>
      </w:pPr>
    </w:p>
    <w:p w:rsidR="007D6A67" w:rsidRPr="00D667CA" w:rsidRDefault="007D6A67" w:rsidP="007D6A67">
      <w:pPr>
        <w:pStyle w:val="Tekstpodstawowywcity2"/>
        <w:ind w:left="0"/>
        <w:rPr>
          <w:rFonts w:asciiTheme="minorHAnsi" w:hAnsiTheme="minorHAnsi" w:cs="Arial"/>
          <w:szCs w:val="20"/>
        </w:rPr>
      </w:pPr>
      <w:r w:rsidRPr="00D667CA">
        <w:rPr>
          <w:rFonts w:asciiTheme="minorHAnsi" w:hAnsiTheme="minorHAnsi" w:cs="Arial"/>
          <w:szCs w:val="20"/>
        </w:rPr>
        <w:t xml:space="preserve">Informacje 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naniesione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 na 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wszywkach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 wykonać 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w 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technologi</w:t>
      </w:r>
      <w:r>
        <w:rPr>
          <w:rFonts w:asciiTheme="minorHAnsi" w:hAnsiTheme="minorHAnsi" w:cs="Arial"/>
          <w:szCs w:val="20"/>
        </w:rPr>
        <w:t xml:space="preserve">i  zapewniającej  ich  czytelność   </w:t>
      </w:r>
      <w:r w:rsidRPr="00D667CA">
        <w:rPr>
          <w:rFonts w:asciiTheme="minorHAnsi" w:hAnsiTheme="minorHAnsi" w:cs="Arial"/>
          <w:szCs w:val="20"/>
        </w:rPr>
        <w:t>przy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 xml:space="preserve"> </w:t>
      </w:r>
      <w:r w:rsidRPr="00D667CA">
        <w:rPr>
          <w:rFonts w:asciiTheme="minorHAnsi" w:hAnsiTheme="minorHAnsi" w:cs="Arial"/>
          <w:szCs w:val="20"/>
        </w:rPr>
        <w:t>codziennym</w:t>
      </w:r>
      <w:r>
        <w:rPr>
          <w:rFonts w:asciiTheme="minorHAnsi" w:hAnsiTheme="minorHAnsi" w:cs="Arial"/>
          <w:szCs w:val="20"/>
        </w:rPr>
        <w:t xml:space="preserve">  </w:t>
      </w:r>
      <w:r w:rsidRPr="00D667CA">
        <w:rPr>
          <w:rFonts w:asciiTheme="minorHAnsi" w:hAnsiTheme="minorHAnsi" w:cs="Arial"/>
          <w:szCs w:val="20"/>
        </w:rPr>
        <w:t xml:space="preserve"> użytkowaniu i okresowych zabiegach konserwacyjnych przez okres minimum 2 lat.</w:t>
      </w:r>
    </w:p>
    <w:p w:rsidR="007D6A67" w:rsidRPr="00D667CA" w:rsidRDefault="007D6A67" w:rsidP="007D6A67">
      <w:pPr>
        <w:jc w:val="both"/>
        <w:rPr>
          <w:b/>
        </w:rPr>
      </w:pPr>
    </w:p>
    <w:p w:rsidR="007D6A67" w:rsidRPr="00D667CA" w:rsidRDefault="007D6A67" w:rsidP="007D6A67">
      <w:pPr>
        <w:jc w:val="both"/>
      </w:pPr>
      <w:r w:rsidRPr="00D667CA">
        <w:rPr>
          <w:b/>
        </w:rPr>
        <w:t xml:space="preserve">Wszywka </w:t>
      </w:r>
      <w:r>
        <w:rPr>
          <w:b/>
        </w:rPr>
        <w:t xml:space="preserve"> </w:t>
      </w:r>
      <w:r w:rsidRPr="00D667CA">
        <w:rPr>
          <w:b/>
        </w:rPr>
        <w:t>identyfikacyjna</w:t>
      </w:r>
      <w:r>
        <w:rPr>
          <w:b/>
        </w:rPr>
        <w:t xml:space="preserve"> </w:t>
      </w:r>
      <w:r w:rsidRPr="00D667CA">
        <w:rPr>
          <w:b/>
        </w:rPr>
        <w:t xml:space="preserve"> na</w:t>
      </w:r>
      <w:r>
        <w:rPr>
          <w:b/>
        </w:rPr>
        <w:t xml:space="preserve"> </w:t>
      </w:r>
      <w:r w:rsidRPr="00D667CA">
        <w:rPr>
          <w:b/>
        </w:rPr>
        <w:t xml:space="preserve"> nazwisko </w:t>
      </w:r>
      <w:r>
        <w:rPr>
          <w:b/>
        </w:rPr>
        <w:t xml:space="preserve"> </w:t>
      </w:r>
      <w:r w:rsidRPr="00D667CA">
        <w:rPr>
          <w:b/>
        </w:rPr>
        <w:t>użytkownika</w:t>
      </w:r>
      <w:r w:rsidRPr="00D667CA">
        <w:t>, wykonana z taśm</w:t>
      </w:r>
      <w:r>
        <w:t xml:space="preserve">y w kolorze białym o wymiarach </w:t>
      </w:r>
      <w:r w:rsidRPr="00D667CA">
        <w:t>6 cm x 3 cm, naszyta od wewnątrz wyrobu: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</w:pPr>
      <w:r w:rsidRPr="00D667CA">
        <w:t>w bluzie na wysokości naszycia kieszeni przodu prawego,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</w:pPr>
      <w:r w:rsidRPr="00D667CA">
        <w:lastRenderedPageBreak/>
        <w:t>w spodniach na prawym worku kieszeniowym.</w:t>
      </w:r>
    </w:p>
    <w:p w:rsidR="007D6A67" w:rsidRPr="00D667CA" w:rsidRDefault="007D6A67" w:rsidP="007D6A67">
      <w:pPr>
        <w:pStyle w:val="Akapitzlist"/>
        <w:ind w:left="360"/>
      </w:pPr>
    </w:p>
    <w:p w:rsidR="007D6A67" w:rsidRPr="00D667CA" w:rsidRDefault="007D6A67" w:rsidP="007D6A67">
      <w:pPr>
        <w:jc w:val="both"/>
      </w:pPr>
      <w:r w:rsidRPr="00D667CA">
        <w:rPr>
          <w:b/>
        </w:rPr>
        <w:t>Stemple - znaki</w:t>
      </w:r>
      <w:r w:rsidRPr="00D667CA">
        <w:t>, znak kontroli technicznej oraz rok i miesiąc produkcji wykonane: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</w:pPr>
      <w:r w:rsidRPr="00D667CA">
        <w:t>w bluzie po wewnętrznej stronie przodu lewego na wysokości naszycia kieszeni,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</w:pPr>
      <w:r w:rsidRPr="00D667CA">
        <w:t>w spodniach na lewym worku kieszeniowym.</w:t>
      </w:r>
    </w:p>
    <w:p w:rsidR="007D6A67" w:rsidRPr="00D667CA" w:rsidRDefault="007D6A67" w:rsidP="007D6A67">
      <w:pPr>
        <w:pStyle w:val="Akapitzlist"/>
        <w:ind w:left="360"/>
      </w:pPr>
    </w:p>
    <w:p w:rsidR="007D6A67" w:rsidRPr="00D667CA" w:rsidRDefault="007D6A67" w:rsidP="007D6A67">
      <w:pPr>
        <w:jc w:val="both"/>
      </w:pPr>
      <w:r w:rsidRPr="00D667CA">
        <w:t>Cechy winny być czytelne i wykonane czarnym tuszem niespieralnym.</w:t>
      </w:r>
    </w:p>
    <w:p w:rsidR="007D6A67" w:rsidRPr="00D667CA" w:rsidRDefault="007D6A67" w:rsidP="007D6A67">
      <w:pPr>
        <w:jc w:val="both"/>
      </w:pPr>
      <w:r w:rsidRPr="00D667CA">
        <w:t xml:space="preserve">Dopuszcza się wykonanie: </w:t>
      </w:r>
      <w:r w:rsidRPr="00D667CA">
        <w:rPr>
          <w:b/>
        </w:rPr>
        <w:t>roku i miesiąca produkcji</w:t>
      </w:r>
      <w:r w:rsidRPr="00D667CA">
        <w:t xml:space="preserve"> w formie nadruku.</w:t>
      </w:r>
    </w:p>
    <w:p w:rsidR="007D6A67" w:rsidRPr="00D667CA" w:rsidRDefault="007D6A67" w:rsidP="007D6A67">
      <w:pPr>
        <w:rPr>
          <w:b/>
        </w:rPr>
      </w:pPr>
      <w:r w:rsidRPr="00D667CA">
        <w:rPr>
          <w:b/>
        </w:rPr>
        <w:t>Etykieta jednostkowa zawiera, co najmniej następujące dane: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nazwę, adres i znak firmowy wykonawcy,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nazwę wyrobu,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 xml:space="preserve">symbol i skład surowcowy materiału zasadniczego z określeniem wykończenia uszlachetniającego </w:t>
      </w:r>
      <w:r w:rsidRPr="00D667CA">
        <w:br/>
        <w:t>wyrób,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pełną wielkość wyrobu,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jakość wyrobu,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znaki kontroli jakości,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miesiąc, rok produkcji wyrobu,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>oznaczenie sposobu konserwacji wg PN-EN ISO 3758:2012;</w:t>
      </w:r>
    </w:p>
    <w:p w:rsidR="007D6A67" w:rsidRPr="00D667CA" w:rsidRDefault="007D6A67" w:rsidP="007D6A67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D667CA">
        <w:t xml:space="preserve">informacje o okresie użytkowania i gwarancji (normatywny okres używalności – 2 lata, gwarancja </w:t>
      </w:r>
      <w:r w:rsidRPr="00D667CA">
        <w:br/>
        <w:t>- wpisać okres gwarancji ustalony w umowie kupna – sprzedaży).</w:t>
      </w:r>
    </w:p>
    <w:p w:rsidR="007D6A67" w:rsidRPr="00D667CA" w:rsidRDefault="007D6A67" w:rsidP="007D6A67">
      <w:pPr>
        <w:pStyle w:val="Akapitzlist"/>
        <w:ind w:left="360"/>
      </w:pPr>
    </w:p>
    <w:p w:rsidR="007D6A67" w:rsidRDefault="007D6A67" w:rsidP="007D6A67">
      <w:pPr>
        <w:pStyle w:val="Akapitzlist"/>
        <w:ind w:left="0"/>
        <w:jc w:val="both"/>
      </w:pPr>
      <w:r w:rsidRPr="00D667CA">
        <w:t xml:space="preserve">Etykietę jednostkową dla kompletu należy mocować w bluzie, za pomocą sztyftu z tworzywa sztucznego, </w:t>
      </w:r>
      <w:r w:rsidRPr="00D667CA">
        <w:br/>
        <w:t>w</w:t>
      </w:r>
      <w:r>
        <w:t xml:space="preserve"> </w:t>
      </w:r>
      <w:r w:rsidRPr="00D667CA">
        <w:t xml:space="preserve"> wieszaku</w:t>
      </w:r>
      <w:r>
        <w:t xml:space="preserve"> </w:t>
      </w:r>
      <w:r w:rsidRPr="00D667CA">
        <w:t xml:space="preserve"> bluzy, </w:t>
      </w:r>
      <w:r>
        <w:t xml:space="preserve"> </w:t>
      </w:r>
      <w:r w:rsidRPr="00D667CA">
        <w:t xml:space="preserve">w przypadku produkcji samych spodni etykietę należy mocować, za pomocą sztyftu z tworzywa sztucznego, w pierwszym podtrzymywaczu z lewej strony pasa. </w:t>
      </w:r>
    </w:p>
    <w:p w:rsidR="007D6A67" w:rsidRPr="00D667CA" w:rsidRDefault="007D6A67" w:rsidP="007D6A67">
      <w:pPr>
        <w:pStyle w:val="Akapitzlist"/>
        <w:ind w:left="0"/>
        <w:jc w:val="both"/>
      </w:pPr>
    </w:p>
    <w:p w:rsidR="007D6A67" w:rsidRPr="00D667CA" w:rsidRDefault="007D6A67" w:rsidP="007D6A67">
      <w:pPr>
        <w:rPr>
          <w:b/>
        </w:rPr>
      </w:pPr>
      <w:r w:rsidRPr="00D667CA">
        <w:rPr>
          <w:b/>
        </w:rPr>
        <w:t>Etykieta na opakowanie zbiorcze zawiera, co najmniej następujące dane: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nazwę, adres i znak firmowy wykonawcy;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nazwę wyrobu;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 xml:space="preserve">symbol i skład surowcowy materiału zasadniczego z określeniem </w:t>
      </w:r>
      <w:r>
        <w:t xml:space="preserve">wykończenia uszlachetniającego </w:t>
      </w:r>
      <w:r w:rsidRPr="00D667CA">
        <w:t>wyrób;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liczbę sztuk zawartych w opakowaniu;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wielkość wyrobów z wyszczególnieniem liczby sztuk w poszczególnych wielkościach;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jakość wyrobów;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numer pakującego;</w:t>
      </w:r>
    </w:p>
    <w:p w:rsidR="007D6A67" w:rsidRPr="00D667CA" w:rsidRDefault="007D6A67" w:rsidP="007D6A67">
      <w:pPr>
        <w:pStyle w:val="Akapitzlist"/>
        <w:numPr>
          <w:ilvl w:val="0"/>
          <w:numId w:val="8"/>
        </w:numPr>
        <w:spacing w:after="0" w:line="240" w:lineRule="auto"/>
      </w:pPr>
      <w:r w:rsidRPr="00D667CA">
        <w:t>miesiąc, rok produkcji.</w:t>
      </w:r>
    </w:p>
    <w:p w:rsidR="007D6A67" w:rsidRPr="00D667CA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360" w:after="0" w:line="240" w:lineRule="auto"/>
        <w:ind w:left="703" w:hanging="703"/>
        <w:contextualSpacing w:val="0"/>
        <w:jc w:val="both"/>
        <w:outlineLvl w:val="1"/>
        <w:rPr>
          <w:b/>
        </w:rPr>
      </w:pPr>
      <w:bookmarkStart w:id="23" w:name="_Toc460329676"/>
      <w:r w:rsidRPr="00D667CA">
        <w:rPr>
          <w:b/>
        </w:rPr>
        <w:t>Składanie</w:t>
      </w:r>
      <w:bookmarkEnd w:id="23"/>
    </w:p>
    <w:p w:rsidR="007D6A67" w:rsidRPr="00D667CA" w:rsidRDefault="007D6A67" w:rsidP="007D6A67">
      <w:pPr>
        <w:jc w:val="both"/>
      </w:pPr>
      <w:r w:rsidRPr="00D667CA">
        <w:t xml:space="preserve">Przód bluzy zapiąć na guziki. Rękawy wraz z częściami boków przewinąć na tył. Bluzę złożyć wzdłuż </w:t>
      </w:r>
      <w:r w:rsidRPr="00D667CA">
        <w:br/>
        <w:t>na połowę.</w:t>
      </w:r>
      <w:r>
        <w:t xml:space="preserve"> </w:t>
      </w:r>
      <w:r w:rsidRPr="00D667CA">
        <w:t>Spodnie (skompletowane z paskiem, prawą stroną na zewnątrz, ze złożonymi razem nogawkami) złożyć poprzecznie na cztery części i umieścić wewnątrz złożonej bluzy.</w:t>
      </w:r>
    </w:p>
    <w:p w:rsidR="007D6A67" w:rsidRPr="00D667CA" w:rsidRDefault="007D6A67" w:rsidP="007D6A67">
      <w:pPr>
        <w:jc w:val="both"/>
      </w:pPr>
      <w:r w:rsidRPr="00D667CA">
        <w:lastRenderedPageBreak/>
        <w:t>W złożonym komplecie etykieta jednostkowa musi być widoczna i czytelna bez otwierania opakowania jednostkowego.</w:t>
      </w:r>
    </w:p>
    <w:p w:rsidR="007D6A67" w:rsidRPr="00D667CA" w:rsidRDefault="007D6A67" w:rsidP="007D6A67">
      <w:pPr>
        <w:pStyle w:val="Akapitzlist"/>
        <w:numPr>
          <w:ilvl w:val="1"/>
          <w:numId w:val="6"/>
        </w:numPr>
        <w:tabs>
          <w:tab w:val="left" w:pos="567"/>
        </w:tabs>
        <w:spacing w:before="360" w:after="0" w:line="240" w:lineRule="auto"/>
        <w:ind w:left="703" w:hanging="703"/>
        <w:contextualSpacing w:val="0"/>
        <w:jc w:val="both"/>
        <w:outlineLvl w:val="1"/>
        <w:rPr>
          <w:b/>
        </w:rPr>
      </w:pPr>
      <w:bookmarkStart w:id="24" w:name="_Toc460329677"/>
      <w:r w:rsidRPr="00D667CA">
        <w:rPr>
          <w:b/>
        </w:rPr>
        <w:t>Pakowanie</w:t>
      </w:r>
      <w:bookmarkEnd w:id="24"/>
    </w:p>
    <w:p w:rsidR="007D6A67" w:rsidRPr="00D667CA" w:rsidRDefault="007D6A67" w:rsidP="007D6A67">
      <w:pPr>
        <w:jc w:val="both"/>
      </w:pPr>
      <w:r w:rsidRPr="00D667CA">
        <w:t xml:space="preserve">Mundur powinien być zapakowany w worek foliowy, zgodnie z zasadami określonymi w PN-P-84509:1997 Wyroby odzieżowe – Pakowanie, przechowywanie i transport – Wymagania ogólne. </w:t>
      </w:r>
    </w:p>
    <w:p w:rsidR="007D6A67" w:rsidRPr="00D667CA" w:rsidRDefault="007D6A67" w:rsidP="007D6A67">
      <w:pPr>
        <w:jc w:val="both"/>
      </w:pPr>
      <w:r w:rsidRPr="00D667CA">
        <w:t xml:space="preserve">Pięć paczek należy włożyć do kartonu wykonanego z tektury (min. 3 warstwowej) o wymiarach zewnętrznych 40 cm x 40cm x 50 </w:t>
      </w:r>
      <w:proofErr w:type="spellStart"/>
      <w:r w:rsidRPr="00D667CA">
        <w:t>cm</w:t>
      </w:r>
      <w:proofErr w:type="spellEnd"/>
      <w:r w:rsidRPr="00D667CA">
        <w:t>.</w:t>
      </w:r>
    </w:p>
    <w:p w:rsidR="007D6A67" w:rsidRPr="00D667CA" w:rsidRDefault="007D6A67" w:rsidP="007D6A67">
      <w:pPr>
        <w:jc w:val="both"/>
      </w:pPr>
      <w:r w:rsidRPr="00D667CA">
        <w:t xml:space="preserve">Na węższym boku kartonu nakleić etykietę na opakowanie zbiorcze. Karton zamknąć poprzez zaklejenie taśmą z nadrukiem firmowym. </w:t>
      </w:r>
    </w:p>
    <w:p w:rsidR="007D6A67" w:rsidRPr="00D667CA" w:rsidRDefault="007D6A67" w:rsidP="007D6A67">
      <w:pPr>
        <w:keepNext/>
        <w:tabs>
          <w:tab w:val="left" w:pos="142"/>
          <w:tab w:val="left" w:pos="709"/>
          <w:tab w:val="left" w:pos="1418"/>
          <w:tab w:val="left" w:pos="2127"/>
          <w:tab w:val="left" w:pos="2836"/>
          <w:tab w:val="center" w:pos="4819"/>
        </w:tabs>
        <w:spacing w:before="240" w:line="360" w:lineRule="auto"/>
        <w:outlineLvl w:val="2"/>
        <w:rPr>
          <w:rFonts w:cs="Arial"/>
          <w:b/>
          <w:bCs/>
        </w:rPr>
      </w:pPr>
      <w:bookmarkStart w:id="25" w:name="_Toc43100541"/>
      <w:bookmarkStart w:id="26" w:name="_Toc43108261"/>
      <w:r w:rsidRPr="00D667CA">
        <w:rPr>
          <w:rFonts w:cs="Arial"/>
          <w:b/>
          <w:bCs/>
        </w:rPr>
        <w:t>6</w:t>
      </w:r>
      <w:r w:rsidRPr="00D667CA">
        <w:rPr>
          <w:rFonts w:cs="Arial"/>
          <w:b/>
          <w:bCs/>
        </w:rPr>
        <w:tab/>
      </w:r>
      <w:r>
        <w:rPr>
          <w:rFonts w:cs="Arial"/>
          <w:b/>
          <w:bCs/>
        </w:rPr>
        <w:t xml:space="preserve">      </w:t>
      </w:r>
      <w:r w:rsidRPr="00D667CA">
        <w:rPr>
          <w:rFonts w:cs="Arial"/>
          <w:b/>
          <w:bCs/>
        </w:rPr>
        <w:t>Gwarancja na wyrób</w:t>
      </w:r>
      <w:bookmarkEnd w:id="25"/>
      <w:bookmarkEnd w:id="26"/>
    </w:p>
    <w:p w:rsidR="007D6A67" w:rsidRPr="00D667CA" w:rsidRDefault="007D6A67" w:rsidP="007D6A67">
      <w:pPr>
        <w:jc w:val="both"/>
        <w:rPr>
          <w:rFonts w:cs="Arial"/>
          <w:szCs w:val="20"/>
        </w:rPr>
      </w:pPr>
      <w:r w:rsidRPr="00D667CA">
        <w:rPr>
          <w:rFonts w:cs="Arial"/>
          <w:szCs w:val="20"/>
        </w:rPr>
        <w:t>Okres i warunki gwarancji udzielone przez Wykonawcę na wyrób określa umowa.</w:t>
      </w:r>
    </w:p>
    <w:p w:rsidR="007D6A67" w:rsidRPr="00EB4051" w:rsidRDefault="007D6A67" w:rsidP="007D6A67"/>
    <w:p w:rsidR="007D6A67" w:rsidRPr="00D667CA" w:rsidRDefault="007D6A67" w:rsidP="007D6A67">
      <w:pPr>
        <w:pStyle w:val="Akapitzlist"/>
        <w:keepNext/>
        <w:keepLines/>
        <w:numPr>
          <w:ilvl w:val="0"/>
          <w:numId w:val="34"/>
        </w:numPr>
        <w:spacing w:before="480" w:after="240" w:line="240" w:lineRule="auto"/>
        <w:outlineLvl w:val="0"/>
        <w:rPr>
          <w:b/>
          <w:bCs/>
          <w:sz w:val="24"/>
          <w:szCs w:val="28"/>
        </w:rPr>
      </w:pPr>
      <w:bookmarkStart w:id="27" w:name="_Toc215041566"/>
      <w:bookmarkStart w:id="28" w:name="_Toc215041622"/>
      <w:r w:rsidRPr="00D667CA">
        <w:rPr>
          <w:b/>
          <w:bCs/>
          <w:sz w:val="24"/>
          <w:szCs w:val="28"/>
        </w:rPr>
        <w:lastRenderedPageBreak/>
        <w:t>Rysunki techniczne</w:t>
      </w:r>
      <w:bookmarkEnd w:id="27"/>
      <w:bookmarkEnd w:id="28"/>
    </w:p>
    <w:p w:rsidR="007D6A67" w:rsidRDefault="007D6A67" w:rsidP="007D6A6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312182" cy="4173279"/>
            <wp:effectExtent l="0" t="2076450" r="0" b="2056071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zó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2717" cy="417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jc w:val="center"/>
        <w:rPr>
          <w:b/>
        </w:rPr>
      </w:pPr>
      <w:r w:rsidRPr="00D667CA">
        <w:rPr>
          <w:b/>
        </w:rPr>
        <w:lastRenderedPageBreak/>
        <w:t>Rysunek 1 – Przód bluzy</w:t>
      </w:r>
    </w:p>
    <w:p w:rsidR="007D6A67" w:rsidRPr="00EB4051" w:rsidRDefault="007D6A67" w:rsidP="007D6A6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328351" cy="5641327"/>
            <wp:effectExtent l="0" t="838200" r="0" b="816623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ył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9687" cy="565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Pr="00EB4051" w:rsidRDefault="007D6A67" w:rsidP="007D6A67">
      <w:pPr>
        <w:jc w:val="center"/>
        <w:rPr>
          <w:noProof/>
          <w:szCs w:val="20"/>
        </w:rPr>
      </w:pPr>
    </w:p>
    <w:p w:rsidR="007D6A67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lastRenderedPageBreak/>
        <w:t>Rysunek 2 – Tył bluzy</w:t>
      </w:r>
    </w:p>
    <w:p w:rsidR="007D6A67" w:rsidRPr="00EB4051" w:rsidRDefault="007D6A67" w:rsidP="007D6A67">
      <w:pPr>
        <w:rPr>
          <w:b/>
        </w:rPr>
      </w:pPr>
    </w:p>
    <w:p w:rsidR="007D6A67" w:rsidRPr="00EB4051" w:rsidRDefault="007D6A67" w:rsidP="007D6A67">
      <w:pPr>
        <w:jc w:val="center"/>
        <w:rPr>
          <w:b/>
        </w:rPr>
      </w:pPr>
    </w:p>
    <w:p w:rsidR="007D6A67" w:rsidRPr="00EB4051" w:rsidRDefault="007D6A67" w:rsidP="007D6A6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13207" cy="73152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zmieszczenie kieszen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210" cy="735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Pr="00EB4051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lastRenderedPageBreak/>
        <w:t>Rysunek 3 – Przód bluzy rozmieszczenie kieszeni</w:t>
      </w:r>
    </w:p>
    <w:p w:rsidR="007D6A67" w:rsidRPr="00D667CA" w:rsidRDefault="007D6A67" w:rsidP="007D6A67">
      <w:pPr>
        <w:jc w:val="center"/>
        <w:rPr>
          <w:b/>
        </w:rPr>
      </w:pPr>
    </w:p>
    <w:p w:rsidR="007D6A67" w:rsidRPr="00EB4051" w:rsidRDefault="007D6A67" w:rsidP="007D6A67">
      <w:pPr>
        <w:jc w:val="center"/>
        <w:rPr>
          <w:b/>
        </w:rPr>
      </w:pPr>
    </w:p>
    <w:p w:rsidR="007D6A67" w:rsidRPr="00EB4051" w:rsidRDefault="007D6A67" w:rsidP="007D6A67">
      <w:pPr>
        <w:jc w:val="center"/>
        <w:rPr>
          <w:b/>
        </w:rPr>
      </w:pPr>
    </w:p>
    <w:p w:rsidR="007D6A67" w:rsidRPr="00EB4051" w:rsidRDefault="007D6A67" w:rsidP="007D6A67">
      <w:pPr>
        <w:jc w:val="center"/>
        <w:rPr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25"/>
        <w:gridCol w:w="863"/>
      </w:tblGrid>
      <w:tr w:rsidR="007D6A67" w:rsidRPr="00EB4051" w:rsidTr="00AD06EF">
        <w:trPr>
          <w:cantSplit/>
          <w:trHeight w:val="1134"/>
        </w:trPr>
        <w:tc>
          <w:tcPr>
            <w:tcW w:w="8897" w:type="dxa"/>
          </w:tcPr>
          <w:p w:rsidR="007D6A67" w:rsidRPr="00EB4051" w:rsidRDefault="007D6A67" w:rsidP="00AD06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910584" cy="4855464"/>
                  <wp:effectExtent l="381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ieszeń górna rękaw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10584" cy="485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textDirection w:val="btLr"/>
            <w:vAlign w:val="center"/>
          </w:tcPr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rPr>
                <w:b/>
              </w:rPr>
              <w:t>Rysunek 4 – Kieszeń górna rękawa</w:t>
            </w:r>
          </w:p>
          <w:p w:rsidR="007D6A67" w:rsidRPr="00EB4051" w:rsidRDefault="007D6A67" w:rsidP="00AD06EF">
            <w:pPr>
              <w:ind w:left="113" w:right="113"/>
              <w:jc w:val="center"/>
              <w:rPr>
                <w:b/>
              </w:rPr>
            </w:pPr>
          </w:p>
        </w:tc>
      </w:tr>
      <w:tr w:rsidR="007D6A67" w:rsidRPr="00EB4051" w:rsidTr="00AD06EF">
        <w:trPr>
          <w:cantSplit/>
          <w:trHeight w:val="1134"/>
        </w:trPr>
        <w:tc>
          <w:tcPr>
            <w:tcW w:w="8897" w:type="dxa"/>
          </w:tcPr>
          <w:p w:rsidR="007D6A67" w:rsidRPr="00EB4051" w:rsidRDefault="007D6A67" w:rsidP="00AD06EF">
            <w:pPr>
              <w:jc w:val="center"/>
              <w:rPr>
                <w:b/>
                <w:noProof/>
              </w:rPr>
            </w:pPr>
          </w:p>
        </w:tc>
        <w:tc>
          <w:tcPr>
            <w:tcW w:w="956" w:type="dxa"/>
            <w:textDirection w:val="btLr"/>
            <w:vAlign w:val="center"/>
          </w:tcPr>
          <w:p w:rsidR="007D6A67" w:rsidRPr="00EB4051" w:rsidRDefault="007D6A67" w:rsidP="00AD06EF">
            <w:pPr>
              <w:ind w:left="113" w:right="113"/>
              <w:jc w:val="center"/>
              <w:rPr>
                <w:b/>
              </w:rPr>
            </w:pPr>
          </w:p>
        </w:tc>
      </w:tr>
      <w:tr w:rsidR="007D6A67" w:rsidRPr="00EB4051" w:rsidTr="00AD06EF">
        <w:trPr>
          <w:cantSplit/>
          <w:trHeight w:val="1134"/>
        </w:trPr>
        <w:tc>
          <w:tcPr>
            <w:tcW w:w="8897" w:type="dxa"/>
          </w:tcPr>
          <w:p w:rsidR="007D6A67" w:rsidRPr="00EB4051" w:rsidRDefault="007D6A67" w:rsidP="00AD06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3474720" cy="4821936"/>
                  <wp:effectExtent l="0" t="6668" r="4763" b="4762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pięcie dołu rękaw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74720" cy="482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textDirection w:val="btLr"/>
            <w:vAlign w:val="center"/>
          </w:tcPr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rPr>
                <w:b/>
              </w:rPr>
              <w:t>Rysunek 5 – Dół rękawa</w:t>
            </w:r>
          </w:p>
          <w:p w:rsidR="007D6A67" w:rsidRPr="00EB4051" w:rsidRDefault="007D6A67" w:rsidP="00AD06EF">
            <w:pPr>
              <w:ind w:left="113" w:right="113"/>
              <w:jc w:val="center"/>
              <w:rPr>
                <w:b/>
              </w:rPr>
            </w:pPr>
          </w:p>
        </w:tc>
      </w:tr>
    </w:tbl>
    <w:p w:rsidR="007D6A67" w:rsidRPr="00EB4051" w:rsidRDefault="007D6A67" w:rsidP="007D6A67">
      <w:pPr>
        <w:rPr>
          <w:szCs w:val="20"/>
        </w:rPr>
      </w:pPr>
    </w:p>
    <w:p w:rsidR="007D6A67" w:rsidRPr="00EB4051" w:rsidRDefault="007D6A67" w:rsidP="007D6A67">
      <w:pPr>
        <w:rPr>
          <w:szCs w:val="20"/>
        </w:rPr>
      </w:pPr>
    </w:p>
    <w:p w:rsidR="007D6A67" w:rsidRPr="00EB4051" w:rsidRDefault="007D6A67" w:rsidP="007D6A67">
      <w:pPr>
        <w:rPr>
          <w:szCs w:val="20"/>
        </w:rPr>
      </w:pPr>
    </w:p>
    <w:p w:rsidR="007D6A67" w:rsidRPr="00EB4051" w:rsidRDefault="007D6A67" w:rsidP="007D6A67">
      <w:pPr>
        <w:rPr>
          <w:szCs w:val="20"/>
        </w:rPr>
      </w:pPr>
    </w:p>
    <w:p w:rsidR="007D6A67" w:rsidRPr="00EB4051" w:rsidRDefault="007D6A67" w:rsidP="007D6A67">
      <w:pPr>
        <w:rPr>
          <w:szCs w:val="20"/>
        </w:rPr>
      </w:pPr>
    </w:p>
    <w:p w:rsidR="007D6A67" w:rsidRPr="00EB4051" w:rsidRDefault="007D6A67" w:rsidP="007D6A67">
      <w:pPr>
        <w:rPr>
          <w:szCs w:val="20"/>
        </w:rPr>
      </w:pPr>
    </w:p>
    <w:p w:rsidR="007D6A67" w:rsidRDefault="007D6A67" w:rsidP="007D6A67">
      <w:pPr>
        <w:jc w:val="center"/>
        <w:rPr>
          <w:szCs w:val="20"/>
        </w:rPr>
      </w:pPr>
    </w:p>
    <w:p w:rsidR="007D6A67" w:rsidRPr="00EB4051" w:rsidRDefault="007D6A67" w:rsidP="007D6A67">
      <w:pPr>
        <w:jc w:val="center"/>
        <w:rPr>
          <w:szCs w:val="20"/>
        </w:rPr>
      </w:pPr>
    </w:p>
    <w:p w:rsidR="007D6A67" w:rsidRDefault="007D6A67" w:rsidP="007D6A67">
      <w:pPr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478780" cy="7750612"/>
            <wp:effectExtent l="1905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zód spodn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709" cy="774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Pr="00EB4051" w:rsidRDefault="007D6A67" w:rsidP="007D6A67">
      <w:pPr>
        <w:jc w:val="center"/>
        <w:rPr>
          <w:szCs w:val="20"/>
        </w:rPr>
      </w:pPr>
    </w:p>
    <w:p w:rsidR="007D6A67" w:rsidRDefault="007D6A67" w:rsidP="007D6A67">
      <w:pPr>
        <w:jc w:val="center"/>
        <w:rPr>
          <w:b/>
        </w:rPr>
      </w:pPr>
    </w:p>
    <w:p w:rsidR="007D6A67" w:rsidRPr="00EB4051" w:rsidRDefault="007D6A67" w:rsidP="007D6A67">
      <w:pPr>
        <w:jc w:val="center"/>
        <w:rPr>
          <w:szCs w:val="20"/>
        </w:rPr>
      </w:pPr>
      <w:r w:rsidRPr="00D667CA">
        <w:rPr>
          <w:b/>
        </w:rPr>
        <w:t>Rysunek 6 – Przód spodni</w:t>
      </w:r>
      <w:r w:rsidRPr="00D667CA">
        <w:rPr>
          <w:szCs w:val="20"/>
        </w:rPr>
        <w:br w:type="page"/>
      </w:r>
      <w:r>
        <w:rPr>
          <w:noProof/>
          <w:szCs w:val="20"/>
        </w:rPr>
        <w:lastRenderedPageBreak/>
        <w:drawing>
          <wp:inline distT="0" distB="0" distL="0" distR="0">
            <wp:extent cx="3101317" cy="7086600"/>
            <wp:effectExtent l="19050" t="0" r="3833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ył spodn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508" cy="708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szCs w:val="20"/>
        </w:rPr>
      </w:pPr>
      <w:r w:rsidRPr="00D667CA">
        <w:rPr>
          <w:b/>
        </w:rPr>
        <w:t>Rysunek 7 – Tył spodni</w:t>
      </w:r>
      <w:r w:rsidRPr="00D667CA">
        <w:rPr>
          <w:szCs w:val="20"/>
        </w:rPr>
        <w:br w:type="page"/>
      </w:r>
    </w:p>
    <w:p w:rsidR="007D6A67" w:rsidRPr="00EB4051" w:rsidRDefault="007D6A67" w:rsidP="007D6A67">
      <w:pPr>
        <w:jc w:val="center"/>
        <w:rPr>
          <w:szCs w:val="20"/>
        </w:rPr>
      </w:pPr>
    </w:p>
    <w:p w:rsidR="007D6A67" w:rsidRDefault="007D6A67" w:rsidP="007D6A67">
      <w:pPr>
        <w:jc w:val="center"/>
        <w:rPr>
          <w:noProof/>
          <w:szCs w:val="20"/>
        </w:rPr>
      </w:pPr>
    </w:p>
    <w:p w:rsidR="007D6A67" w:rsidRPr="00EB4051" w:rsidRDefault="007D6A67" w:rsidP="007D6A67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630656" cy="6780965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szeń udow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19" cy="678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Pr="00EB4051" w:rsidRDefault="007D6A67" w:rsidP="007D6A67">
      <w:pPr>
        <w:jc w:val="center"/>
        <w:rPr>
          <w:szCs w:val="20"/>
        </w:rPr>
      </w:pPr>
    </w:p>
    <w:p w:rsidR="007D6A67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Rysunek 8 – Kieszeń udowa</w:t>
      </w:r>
    </w:p>
    <w:p w:rsidR="007D6A67" w:rsidRPr="00EB4051" w:rsidRDefault="007D6A67" w:rsidP="007D6A67">
      <w:pPr>
        <w:rPr>
          <w:szCs w:val="20"/>
        </w:rPr>
      </w:pPr>
    </w:p>
    <w:p w:rsidR="007D6A67" w:rsidRDefault="007D6A67" w:rsidP="007D6A67">
      <w:pPr>
        <w:rPr>
          <w:szCs w:val="20"/>
        </w:rPr>
      </w:pPr>
    </w:p>
    <w:p w:rsidR="007D6A67" w:rsidRDefault="007D6A67" w:rsidP="007D6A67">
      <w:pPr>
        <w:rPr>
          <w:szCs w:val="20"/>
        </w:rPr>
      </w:pPr>
    </w:p>
    <w:p w:rsidR="007D6A67" w:rsidRDefault="007D6A67" w:rsidP="007D6A67">
      <w:pPr>
        <w:rPr>
          <w:szCs w:val="20"/>
        </w:rPr>
      </w:pPr>
    </w:p>
    <w:p w:rsidR="007D6A67" w:rsidRPr="00EB4051" w:rsidRDefault="007D6A67" w:rsidP="007D6A67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334030" cy="6355080"/>
            <wp:effectExtent l="19050" t="0" r="9370" b="0"/>
            <wp:docPr id="8" name="Obraz 3" descr="Listwka le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wka lew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50" cy="63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Rysunek 9 – Listewka lewa rozporka spodni</w:t>
      </w:r>
    </w:p>
    <w:p w:rsidR="007D6A67" w:rsidRDefault="007D6A67" w:rsidP="007D6A67">
      <w:pPr>
        <w:rPr>
          <w:szCs w:val="20"/>
        </w:rPr>
      </w:pPr>
    </w:p>
    <w:p w:rsidR="007D6A67" w:rsidRPr="00D667CA" w:rsidRDefault="007D6A67" w:rsidP="007D6A67">
      <w:pPr>
        <w:pStyle w:val="Akapitzlist"/>
        <w:keepNext/>
        <w:keepLines/>
        <w:numPr>
          <w:ilvl w:val="0"/>
          <w:numId w:val="34"/>
        </w:numPr>
        <w:spacing w:before="480" w:after="240" w:line="240" w:lineRule="auto"/>
        <w:outlineLvl w:val="0"/>
        <w:rPr>
          <w:b/>
          <w:bCs/>
          <w:sz w:val="24"/>
          <w:szCs w:val="28"/>
        </w:rPr>
      </w:pPr>
      <w:bookmarkStart w:id="29" w:name="_Toc215041567"/>
      <w:bookmarkStart w:id="30" w:name="_Toc215041623"/>
      <w:r w:rsidRPr="00D667CA">
        <w:rPr>
          <w:b/>
          <w:bCs/>
          <w:sz w:val="24"/>
          <w:szCs w:val="28"/>
        </w:rPr>
        <w:lastRenderedPageBreak/>
        <w:t>Tabela wymiarów wyrobu gotowego</w:t>
      </w:r>
      <w:bookmarkEnd w:id="29"/>
      <w:bookmarkEnd w:id="30"/>
    </w:p>
    <w:p w:rsidR="007D6A67" w:rsidRPr="007D0000" w:rsidRDefault="007D6A67" w:rsidP="007D6A67">
      <w:pPr>
        <w:jc w:val="both"/>
      </w:pPr>
      <w:r w:rsidRPr="00D667CA">
        <w:t>Przykładowe wymiary bluzy,</w:t>
      </w:r>
      <w:r>
        <w:t xml:space="preserve"> </w:t>
      </w:r>
      <w:r w:rsidRPr="00D667CA">
        <w:t>oznaczone wg PN-P-84750:1992 Wyroby konfekcyjne z płaskich wyrobów włókienniczych - Wyznaczanie wymiarów, przedstawiono w tablicy 7.</w:t>
      </w:r>
    </w:p>
    <w:p w:rsidR="007D6A67" w:rsidRPr="00D667CA" w:rsidRDefault="007D6A67" w:rsidP="007D6A67">
      <w:pPr>
        <w:jc w:val="both"/>
      </w:pPr>
      <w:r w:rsidRPr="00D667CA">
        <w:rPr>
          <w:u w:val="single"/>
        </w:rPr>
        <w:t>Zasadniczy sposób wykonywania to szycie miarowe.</w:t>
      </w:r>
    </w:p>
    <w:p w:rsidR="007D6A67" w:rsidRPr="00D667CA" w:rsidRDefault="007D6A67" w:rsidP="007D6A67">
      <w:pPr>
        <w:jc w:val="center"/>
        <w:rPr>
          <w:b/>
        </w:rPr>
      </w:pPr>
    </w:p>
    <w:p w:rsidR="007D6A67" w:rsidRDefault="007D6A67" w:rsidP="007D6A67">
      <w:pPr>
        <w:jc w:val="center"/>
      </w:pPr>
      <w:r w:rsidRPr="00D667CA">
        <w:rPr>
          <w:b/>
        </w:rPr>
        <w:t>Tablica 7</w:t>
      </w:r>
      <w:r w:rsidRPr="00D667CA">
        <w:t xml:space="preserve">   </w:t>
      </w:r>
    </w:p>
    <w:p w:rsidR="007D6A67" w:rsidRPr="00D667CA" w:rsidRDefault="007D6A67" w:rsidP="007D6A67">
      <w:pPr>
        <w:jc w:val="right"/>
        <w:rPr>
          <w:b/>
        </w:rPr>
      </w:pPr>
      <w:r w:rsidRPr="00D667CA">
        <w:t>Wymiary w centymetrach</w:t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1276"/>
        <w:gridCol w:w="3544"/>
        <w:gridCol w:w="2126"/>
        <w:gridCol w:w="1134"/>
        <w:gridCol w:w="991"/>
      </w:tblGrid>
      <w:tr w:rsidR="007D6A67" w:rsidRPr="00D667CA" w:rsidTr="00AD06EF">
        <w:trPr>
          <w:trHeight w:hRule="exact" w:val="843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Lp.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 xml:space="preserve">Oznaczenia </w:t>
            </w:r>
            <w:r w:rsidRPr="00D667CA">
              <w:rPr>
                <w:b/>
              </w:rPr>
              <w:br/>
              <w:t xml:space="preserve">na </w:t>
            </w:r>
            <w:r w:rsidRPr="00D667CA">
              <w:rPr>
                <w:b/>
              </w:rPr>
              <w:br/>
              <w:t>rysunkach</w:t>
            </w:r>
          </w:p>
        </w:tc>
        <w:tc>
          <w:tcPr>
            <w:tcW w:w="354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Nazwa wymiaru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Obwód klatki piersiowej</w:t>
            </w:r>
          </w:p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(zakres)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106</w:t>
            </w:r>
          </w:p>
          <w:p w:rsidR="007D6A67" w:rsidRPr="00D667CA" w:rsidRDefault="007D6A67" w:rsidP="00AD06EF">
            <w:pPr>
              <w:rPr>
                <w:b/>
              </w:rPr>
            </w:pPr>
            <w:r w:rsidRPr="00D667CA">
              <w:t>(102</w:t>
            </w:r>
            <w:r w:rsidRPr="00D667CA">
              <w:rPr>
                <w:rFonts w:cs="Arial"/>
              </w:rPr>
              <w:t>÷</w:t>
            </w:r>
            <w:r w:rsidRPr="00D667CA">
              <w:t>110)</w:t>
            </w:r>
          </w:p>
        </w:tc>
        <w:tc>
          <w:tcPr>
            <w:tcW w:w="991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  <w:snapToGrid w:val="0"/>
              </w:rPr>
              <w:t xml:space="preserve">Dopuszczalne odchylenie </w:t>
            </w:r>
            <w:r w:rsidRPr="00D667CA">
              <w:rPr>
                <w:rFonts w:cs="Arial"/>
                <w:b/>
                <w:snapToGrid w:val="0"/>
              </w:rPr>
              <w:t>±</w:t>
            </w:r>
          </w:p>
        </w:tc>
      </w:tr>
      <w:tr w:rsidR="007D6A67" w:rsidRPr="00D667CA" w:rsidTr="00AD06EF">
        <w:trPr>
          <w:trHeight w:hRule="exact" w:val="1281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3544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Wzrost</w:t>
            </w:r>
          </w:p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(zakres)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dashed" w:sz="4" w:space="0" w:color="auto"/>
            </w:tcBorders>
            <w:textDirection w:val="btLr"/>
            <w:vAlign w:val="center"/>
          </w:tcPr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rPr>
                <w:b/>
              </w:rPr>
              <w:t>176</w:t>
            </w:r>
          </w:p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t>(174</w:t>
            </w:r>
            <w:r w:rsidRPr="00D667CA">
              <w:rPr>
                <w:rFonts w:cs="Arial"/>
              </w:rPr>
              <w:t>÷</w:t>
            </w:r>
            <w:r w:rsidRPr="00D667CA">
              <w:t>178)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double" w:sz="6" w:space="0" w:color="auto"/>
              <w:right w:val="double" w:sz="4" w:space="0" w:color="auto"/>
            </w:tcBorders>
            <w:textDirection w:val="btLr"/>
            <w:vAlign w:val="center"/>
          </w:tcPr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Tył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1a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tyłu od wszycia stójki do dołu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75,0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1b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tyłu na wysokości szwów barkowych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49,2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szwu barkowego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16,5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0,3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stójki mierzona w linii prostej po górnej krawędzi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60,6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1c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otworu kontrafałdy tyłu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38,0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Przód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2a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przodu od szwu barkowego przy stójce do dołu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76,0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2b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kieszeni przodu - mierzona pośrodku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23,5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2c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kieszeni przodu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16,5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2d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Odległość górnej</w:t>
            </w:r>
            <w:r>
              <w:t xml:space="preserve"> </w:t>
            </w:r>
            <w:r w:rsidRPr="00D667CA">
              <w:t>krawędzi kieszeni od szwu barkowego przy stójce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17,0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2e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Odległość kieszeni przodu od krawędzi przodu górą i dołem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6,5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0,3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Obwody</w:t>
            </w:r>
          </w:p>
        </w:tc>
      </w:tr>
      <w:tr w:rsidR="007D6A67" w:rsidRPr="00D667CA" w:rsidTr="00AD06EF">
        <w:trPr>
          <w:trHeight w:hRule="exact" w:val="567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przodu na linii piersi (pachy) – mierzona od krawędzi przodu do środka tyłu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65,4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Pomocnicza odległość do wyznaczenia wysokości linii talii – mierzona od krawędzi</w:t>
            </w:r>
          </w:p>
          <w:p w:rsidR="007D6A67" w:rsidRPr="00D667CA" w:rsidRDefault="007D6A67" w:rsidP="00AD06EF">
            <w:r w:rsidRPr="00D667CA">
              <w:t>dołu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25,0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 xml:space="preserve">Szerokość przodu na linii talii - mierzona od krawędzi przodu do środka tyłu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61,4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przodu na linii dołu - mierzona od krawędzi przodu do środka tyłu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63,4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Rękaw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lastRenderedPageBreak/>
              <w:t>15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4a</w:t>
            </w:r>
          </w:p>
        </w:tc>
        <w:tc>
          <w:tcPr>
            <w:tcW w:w="5670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rękawa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64,9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4b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rękawa u dołu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18,0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17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4c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kieszeni rękawa - mierzona pośrodku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20,0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4d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kieszeni rękawa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16,0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</w:tbl>
    <w:p w:rsidR="007D6A67" w:rsidRDefault="007D6A67" w:rsidP="007D6A67"/>
    <w:p w:rsidR="007D6A67" w:rsidRDefault="007D6A67" w:rsidP="007D6A67">
      <w:r w:rsidRPr="00D667CA">
        <w:t>Przykładowe wymiary spodni, oznaczone wg PN-P-84750:1992 Wyroby konfekcyjne z płaskich wyrobów włókienniczych - Wyznaczanie wymiarów, przedstawiono w tablicy 8.</w:t>
      </w:r>
    </w:p>
    <w:p w:rsidR="007D6A67" w:rsidRPr="00D667CA" w:rsidRDefault="007D6A67" w:rsidP="007D6A67">
      <w:pPr>
        <w:jc w:val="both"/>
      </w:pPr>
      <w:r w:rsidRPr="00D667CA">
        <w:rPr>
          <w:u w:val="single"/>
        </w:rPr>
        <w:t>Zasadniczy sposób wykonywania to szycie miarowe.</w:t>
      </w:r>
    </w:p>
    <w:p w:rsidR="007D6A67" w:rsidRPr="00EB4051" w:rsidRDefault="007D6A67" w:rsidP="007D6A67">
      <w:pPr>
        <w:jc w:val="center"/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Tablica 8</w:t>
      </w:r>
    </w:p>
    <w:p w:rsidR="007D6A67" w:rsidRPr="00D667CA" w:rsidRDefault="007D6A67" w:rsidP="007D6A67">
      <w:pPr>
        <w:ind w:left="7091"/>
        <w:jc w:val="center"/>
      </w:pPr>
      <w:r w:rsidRPr="00D667CA">
        <w:t>Wymiary w centymetrach</w:t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1276"/>
        <w:gridCol w:w="3260"/>
        <w:gridCol w:w="1985"/>
        <w:gridCol w:w="1276"/>
        <w:gridCol w:w="1274"/>
      </w:tblGrid>
      <w:tr w:rsidR="007D6A67" w:rsidRPr="00D667CA" w:rsidTr="00AD06EF">
        <w:trPr>
          <w:trHeight w:hRule="exact" w:val="680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Lp.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 xml:space="preserve">Oznaczenia </w:t>
            </w:r>
            <w:r w:rsidRPr="00D667CA">
              <w:rPr>
                <w:b/>
              </w:rPr>
              <w:br/>
              <w:t xml:space="preserve">na </w:t>
            </w:r>
            <w:r w:rsidRPr="00D667CA">
              <w:rPr>
                <w:b/>
              </w:rPr>
              <w:br/>
              <w:t>rysunkach</w:t>
            </w:r>
          </w:p>
        </w:tc>
        <w:tc>
          <w:tcPr>
            <w:tcW w:w="32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Nazwa wymiaru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Wzrost</w:t>
            </w:r>
          </w:p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(zakres)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176</w:t>
            </w:r>
          </w:p>
          <w:p w:rsidR="007D6A67" w:rsidRPr="00D667CA" w:rsidRDefault="007D6A67" w:rsidP="00AD06EF">
            <w:pPr>
              <w:rPr>
                <w:b/>
              </w:rPr>
            </w:pPr>
            <w:r w:rsidRPr="00D667CA">
              <w:t>(174</w:t>
            </w:r>
            <w:r w:rsidRPr="00D667CA">
              <w:rPr>
                <w:rFonts w:cs="Arial"/>
              </w:rPr>
              <w:t>÷</w:t>
            </w:r>
            <w:r w:rsidRPr="00D667CA">
              <w:t>178)</w:t>
            </w:r>
          </w:p>
        </w:tc>
        <w:tc>
          <w:tcPr>
            <w:tcW w:w="12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  <w:snapToGrid w:val="0"/>
              </w:rPr>
              <w:t xml:space="preserve">Dopuszczalne odchylenie </w:t>
            </w:r>
            <w:r w:rsidRPr="00D667CA">
              <w:rPr>
                <w:rFonts w:cs="Arial"/>
                <w:b/>
                <w:snapToGrid w:val="0"/>
              </w:rPr>
              <w:t>±</w:t>
            </w:r>
          </w:p>
        </w:tc>
      </w:tr>
      <w:tr w:rsidR="007D6A67" w:rsidRPr="00D667CA" w:rsidTr="00AD06EF">
        <w:trPr>
          <w:trHeight w:hRule="exact" w:val="1134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3260" w:type="dxa"/>
            <w:vMerge/>
            <w:tcBorders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Obwód pasa</w:t>
            </w:r>
          </w:p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(zakres)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dashed" w:sz="4" w:space="0" w:color="auto"/>
            </w:tcBorders>
            <w:textDirection w:val="btLr"/>
            <w:vAlign w:val="center"/>
          </w:tcPr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rPr>
                <w:b/>
              </w:rPr>
              <w:t>100</w:t>
            </w:r>
          </w:p>
          <w:p w:rsidR="007D6A67" w:rsidRPr="00D667CA" w:rsidRDefault="007D6A67" w:rsidP="00AD06EF">
            <w:pPr>
              <w:ind w:left="113" w:right="113"/>
              <w:jc w:val="center"/>
              <w:rPr>
                <w:b/>
              </w:rPr>
            </w:pPr>
            <w:r w:rsidRPr="00D667CA">
              <w:t>(92</w:t>
            </w:r>
            <w:r w:rsidRPr="00D667CA">
              <w:rPr>
                <w:rFonts w:cs="Arial"/>
              </w:rPr>
              <w:t>÷</w:t>
            </w:r>
            <w:r w:rsidRPr="00D667CA">
              <w:t>100)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Nogawki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5a</w:t>
            </w:r>
          </w:p>
        </w:tc>
        <w:tc>
          <w:tcPr>
            <w:tcW w:w="5245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zewnętrzna nogawki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108,5</w:t>
            </w:r>
          </w:p>
        </w:tc>
        <w:tc>
          <w:tcPr>
            <w:tcW w:w="127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5b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wewnętrzna nogawki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79,1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5c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rozporka od górnej krawędzi pasa do rygla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22,9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567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Odległość od górnej krawędzi pasa do wzmocnienia nogawki tylnej po szwie siedzeniowym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15,0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567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5d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Odległość od górnej krawędzi pasa do kieszeni nakładanej bocznej, mierzona po szwie bocznym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28,0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Obwody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w pasie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50,0</w:t>
            </w:r>
          </w:p>
        </w:tc>
        <w:tc>
          <w:tcPr>
            <w:tcW w:w="127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nogawki u góry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37,8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1,0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-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nogawki u dołu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25,2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963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Kieszenie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9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7a</w:t>
            </w:r>
          </w:p>
        </w:tc>
        <w:tc>
          <w:tcPr>
            <w:tcW w:w="5245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rPr>
                <w:rFonts w:cs="Arial"/>
                <w:szCs w:val="20"/>
              </w:rPr>
              <w:t>Długość otworu kieszeni skośnej i wypustki kieszeni nakładanej bocznej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18,0</w:t>
            </w:r>
          </w:p>
        </w:tc>
        <w:tc>
          <w:tcPr>
            <w:tcW w:w="1274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7b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Długość kieszeni nakładanej bocznej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25,0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  <w:tr w:rsidR="007D6A67" w:rsidRPr="00D667CA" w:rsidTr="00AD06EF">
        <w:trPr>
          <w:trHeight w:hRule="exact" w:val="454"/>
          <w:jc w:val="center"/>
        </w:trPr>
        <w:tc>
          <w:tcPr>
            <w:tcW w:w="56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</w:rPr>
            </w:pPr>
            <w:r w:rsidRPr="00D667CA">
              <w:rPr>
                <w:i/>
              </w:rPr>
              <w:t>7c</w:t>
            </w:r>
          </w:p>
        </w:tc>
        <w:tc>
          <w:tcPr>
            <w:tcW w:w="5245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Szerokość kieszeni nakładanej bocznej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22,0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0,5</w:t>
            </w:r>
          </w:p>
        </w:tc>
      </w:tr>
    </w:tbl>
    <w:p w:rsidR="007D6A67" w:rsidRPr="00EB4051" w:rsidRDefault="007D6A67" w:rsidP="007D6A67"/>
    <w:p w:rsidR="007D6A67" w:rsidRPr="00D667CA" w:rsidRDefault="007D6A67" w:rsidP="007D6A67">
      <w:pPr>
        <w:pStyle w:val="Akapitzlist"/>
        <w:keepNext/>
        <w:keepLines/>
        <w:numPr>
          <w:ilvl w:val="0"/>
          <w:numId w:val="34"/>
        </w:numPr>
        <w:spacing w:after="0" w:line="240" w:lineRule="auto"/>
        <w:outlineLvl w:val="0"/>
        <w:rPr>
          <w:b/>
          <w:bCs/>
          <w:sz w:val="24"/>
          <w:szCs w:val="28"/>
        </w:rPr>
      </w:pPr>
      <w:bookmarkStart w:id="31" w:name="_Toc215041568"/>
      <w:bookmarkStart w:id="32" w:name="_Toc215041624"/>
      <w:r w:rsidRPr="00D667CA">
        <w:rPr>
          <w:b/>
          <w:bCs/>
          <w:sz w:val="24"/>
          <w:szCs w:val="28"/>
        </w:rPr>
        <w:t>Tabela wymiarów stałych i pomocniczych</w:t>
      </w:r>
      <w:bookmarkEnd w:id="31"/>
      <w:bookmarkEnd w:id="32"/>
    </w:p>
    <w:p w:rsidR="007D6A67" w:rsidRPr="00D667CA" w:rsidRDefault="007D6A67" w:rsidP="007D6A67">
      <w:pPr>
        <w:jc w:val="both"/>
      </w:pPr>
      <w:r w:rsidRPr="00D667CA">
        <w:t>Wymiary stałe i pomocnicze bluzy przedstawiono w tablicy 9.</w:t>
      </w:r>
      <w:r>
        <w:t xml:space="preserve"> </w:t>
      </w:r>
      <w:r w:rsidRPr="00D667CA">
        <w:t>Wymiary stałe i pomocnicze spodni przedstawiono w tablicy 10.</w:t>
      </w:r>
    </w:p>
    <w:p w:rsidR="007D6A67" w:rsidRPr="00EB4051" w:rsidRDefault="007D6A67" w:rsidP="007D6A67">
      <w:pPr>
        <w:jc w:val="both"/>
      </w:pPr>
    </w:p>
    <w:p w:rsidR="007D6A67" w:rsidRDefault="007D6A67" w:rsidP="007D6A67">
      <w:pPr>
        <w:rPr>
          <w:szCs w:val="20"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Tablica 9</w:t>
      </w:r>
    </w:p>
    <w:p w:rsidR="007D6A67" w:rsidRPr="00D667CA" w:rsidRDefault="007D6A67" w:rsidP="007D6A67">
      <w:pPr>
        <w:jc w:val="right"/>
        <w:rPr>
          <w:bCs/>
        </w:rPr>
      </w:pPr>
      <w:r w:rsidRPr="00D667CA">
        <w:rPr>
          <w:bCs/>
        </w:rPr>
        <w:t>Wymiary w centymetrach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616"/>
        <w:gridCol w:w="1305"/>
        <w:gridCol w:w="5310"/>
        <w:gridCol w:w="992"/>
        <w:gridCol w:w="1416"/>
      </w:tblGrid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Lp.</w:t>
            </w:r>
          </w:p>
        </w:tc>
        <w:tc>
          <w:tcPr>
            <w:tcW w:w="13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Oznaczenia na rysunkach</w:t>
            </w:r>
          </w:p>
        </w:tc>
        <w:tc>
          <w:tcPr>
            <w:tcW w:w="5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  <w:kern w:val="24"/>
                <w:szCs w:val="20"/>
              </w:rPr>
              <w:t>Nazwa wymiaru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Wartość wymiaru</w:t>
            </w:r>
          </w:p>
        </w:tc>
        <w:tc>
          <w:tcPr>
            <w:tcW w:w="14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 xml:space="preserve">Dopuszczalne odchylenie </w:t>
            </w:r>
            <w:r w:rsidRPr="00D667CA">
              <w:rPr>
                <w:rFonts w:cs="Arial"/>
                <w:b/>
                <w:snapToGrid w:val="0"/>
              </w:rPr>
              <w:t>±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1d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Wysokość stójki po środku tyłu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2f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Wysokość stójki przy krawędzi przodu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zapinki stójki od krawędzi przodu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9,0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2g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  <w:bCs/>
                <w:szCs w:val="20"/>
              </w:rPr>
              <w:t>Długość otworu – wypustki kieszeni przodu dla wzrostów:</w:t>
            </w:r>
            <w:r w:rsidRPr="00D667CA">
              <w:rPr>
                <w:rFonts w:cs="Arial"/>
                <w:bCs/>
                <w:szCs w:val="20"/>
              </w:rPr>
              <w:br/>
            </w:r>
            <w:r w:rsidRPr="00D667CA">
              <w:rPr>
                <w:snapToGrid w:val="0"/>
              </w:rPr>
              <w:t>od 160 do 172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od 176 do 184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od 188 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17,0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18,0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19,0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Głębokość mieszków kontrafałdy tyłu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stebnówki obłożeń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8,5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guzików w zapięciu przodu od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3r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wzmocnienia na łokciach w dolnej i górnej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3s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wzmocnienia na łokciach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3t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wzmocnienia na łokciach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3u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dolnej krawędzi wzmocnienia na łokciach od dołu rękawa mierzona po szwie łokciowym dla wzrostu</w:t>
            </w:r>
            <w:r w:rsidRPr="00D667CA">
              <w:rPr>
                <w:snapToGrid w:val="0"/>
              </w:rPr>
              <w:br/>
              <w:t xml:space="preserve">                                                 od 160 do 172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                                            od 176 do 184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                                            od 188 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12,0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15,0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lastRenderedPageBreak/>
              <w:t>17,0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lastRenderedPageBreak/>
              <w:t>1,0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lastRenderedPageBreak/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4f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kieszeni rękawa od szwu łokciowego u góry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4g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kieszeni rękawa od szwu łokciowego u dołu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4h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  <w:bCs/>
                <w:szCs w:val="20"/>
              </w:rPr>
              <w:t>Długość otworu – wypustki kieszeni rękawa dla wzrostów:</w:t>
            </w:r>
            <w:r w:rsidRPr="00D667CA">
              <w:rPr>
                <w:rFonts w:cs="Arial"/>
                <w:bCs/>
                <w:szCs w:val="20"/>
              </w:rPr>
              <w:br/>
            </w:r>
            <w:r w:rsidRPr="00D667CA">
              <w:rPr>
                <w:snapToGrid w:val="0"/>
              </w:rPr>
              <w:t xml:space="preserve">                           od 160 do 164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 od 168 do 180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od 184 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15,0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16,0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4j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naszycia kieszeni od wszycia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9,5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8a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podwinięcia (obrębu) dołu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8b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mankietu patki dołu rękawa, od rygli do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mankietu-patki dołu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8d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Mankiet-patka dołu rękawa - odległość naszycia taśmy </w:t>
            </w:r>
            <w:proofErr w:type="spellStart"/>
            <w:r w:rsidRPr="00D667CA">
              <w:rPr>
                <w:snapToGrid w:val="0"/>
              </w:rPr>
              <w:t>samosczepnej</w:t>
            </w:r>
            <w:proofErr w:type="spellEnd"/>
            <w:r w:rsidRPr="00D667CA">
              <w:rPr>
                <w:snapToGrid w:val="0"/>
              </w:rPr>
              <w:t xml:space="preserve"> pętelkowej od wszycia patki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Mankiet-patka dołu rękawa - długość taśmy pętelkowej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8e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Mankiet-patka dołu rękawa – długość taśmy haczykowej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całkowita mankietu-patki dołu rękawa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17,5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wypustki kieszeni (przodu i rękawa)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mieszków kieszeni przodu i rękawów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Taśma </w:t>
            </w:r>
            <w:proofErr w:type="spellStart"/>
            <w:r w:rsidRPr="00D667CA">
              <w:rPr>
                <w:snapToGrid w:val="0"/>
              </w:rPr>
              <w:t>samosczepna</w:t>
            </w:r>
            <w:proofErr w:type="spellEnd"/>
            <w:r w:rsidRPr="00D667CA">
              <w:rPr>
                <w:snapToGrid w:val="0"/>
              </w:rPr>
              <w:t xml:space="preserve"> pętelkowa – okrąg o średnicy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Odległość naszycia taśm </w:t>
            </w:r>
            <w:proofErr w:type="spellStart"/>
            <w:r w:rsidRPr="00D667CA">
              <w:rPr>
                <w:snapToGrid w:val="0"/>
              </w:rPr>
              <w:t>samosczepnych</w:t>
            </w:r>
            <w:proofErr w:type="spellEnd"/>
            <w:r w:rsidRPr="00D667CA">
              <w:rPr>
                <w:snapToGrid w:val="0"/>
              </w:rPr>
              <w:t xml:space="preserve"> na nazwisko i </w:t>
            </w:r>
            <w:r w:rsidRPr="00D667CA">
              <w:rPr>
                <w:szCs w:val="20"/>
              </w:rPr>
              <w:t>na oznakę stopnia stanowiska służbowego</w:t>
            </w:r>
            <w:r w:rsidRPr="00D667CA">
              <w:rPr>
                <w:snapToGrid w:val="0"/>
              </w:rPr>
              <w:t xml:space="preserve"> od górnej krawędzi kieszeni przodu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Odległość naszycia taśm </w:t>
            </w:r>
            <w:proofErr w:type="spellStart"/>
            <w:r w:rsidRPr="00D667CA">
              <w:rPr>
                <w:snapToGrid w:val="0"/>
              </w:rPr>
              <w:t>samosczepnych</w:t>
            </w:r>
            <w:proofErr w:type="spellEnd"/>
            <w:r w:rsidRPr="00D667CA">
              <w:rPr>
                <w:snapToGrid w:val="0"/>
              </w:rPr>
              <w:t xml:space="preserve"> na nazwisko i </w:t>
            </w:r>
            <w:r w:rsidRPr="00D667CA">
              <w:rPr>
                <w:szCs w:val="20"/>
              </w:rPr>
              <w:t>na oznakę stopnia stanowiska służbowego</w:t>
            </w:r>
            <w:r w:rsidRPr="00D667CA">
              <w:rPr>
                <w:snapToGrid w:val="0"/>
              </w:rPr>
              <w:t xml:space="preserve"> od przodu kieszeni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</w:rPr>
            </w:pPr>
            <w:r w:rsidRPr="00D667CA">
              <w:rPr>
                <w:rFonts w:cs="Arial"/>
              </w:rPr>
              <w:t>Odległość dziurek od krawędzi krytej listwy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30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</w:rPr>
            </w:pPr>
            <w:r w:rsidRPr="00D667CA">
              <w:rPr>
                <w:rFonts w:cs="Arial"/>
              </w:rPr>
              <w:t xml:space="preserve">Szerokość obrębu dołu bluzy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0,3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31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</w:rPr>
              <w:t>Odległość 1-ej dziurki w krytej listwie od górnej krawędzi listwy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32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</w:rPr>
              <w:t>Odległość ostatniej dziurki od dolnej krawędzi listwy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lastRenderedPageBreak/>
              <w:t>33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</w:rPr>
              <w:t xml:space="preserve">Dwie pozostałe dziurki w krytej listwie rozmieścić w równych odstępach między pierwszą, a ostatnią dziurką 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284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34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  <w:szCs w:val="20"/>
              </w:rPr>
              <w:t>Odległość od wszycia stójki do rygla mocującego kontrafałdę tyłu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</w:tbl>
    <w:p w:rsidR="007D6A67" w:rsidRPr="00D667CA" w:rsidRDefault="007D6A67" w:rsidP="007D6A67">
      <w:pPr>
        <w:jc w:val="both"/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Tablica 10</w:t>
      </w:r>
    </w:p>
    <w:p w:rsidR="007D6A67" w:rsidRPr="00D667CA" w:rsidRDefault="007D6A67" w:rsidP="007D6A67">
      <w:pPr>
        <w:jc w:val="right"/>
        <w:rPr>
          <w:bCs/>
        </w:rPr>
      </w:pPr>
      <w:r w:rsidRPr="00D667CA">
        <w:rPr>
          <w:bCs/>
        </w:rPr>
        <w:t>Wymiary w centymetrach</w:t>
      </w:r>
    </w:p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616"/>
        <w:gridCol w:w="1305"/>
        <w:gridCol w:w="5310"/>
        <w:gridCol w:w="992"/>
        <w:gridCol w:w="1416"/>
      </w:tblGrid>
      <w:tr w:rsidR="007D6A67" w:rsidRPr="00D667CA" w:rsidTr="00AD06EF">
        <w:trPr>
          <w:trHeight w:val="340"/>
          <w:jc w:val="center"/>
        </w:trPr>
        <w:tc>
          <w:tcPr>
            <w:tcW w:w="6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Lp.</w:t>
            </w:r>
          </w:p>
        </w:tc>
        <w:tc>
          <w:tcPr>
            <w:tcW w:w="13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Oznaczenia na rysunkach</w:t>
            </w:r>
          </w:p>
        </w:tc>
        <w:tc>
          <w:tcPr>
            <w:tcW w:w="5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  <w:kern w:val="24"/>
                <w:szCs w:val="20"/>
              </w:rPr>
              <w:t>Nazwa wymiaru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>Wartość wymiaru</w:t>
            </w:r>
          </w:p>
        </w:tc>
        <w:tc>
          <w:tcPr>
            <w:tcW w:w="14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napToGrid w:val="0"/>
                <w:kern w:val="24"/>
                <w:szCs w:val="20"/>
              </w:rPr>
            </w:pPr>
            <w:r w:rsidRPr="00D667CA">
              <w:rPr>
                <w:b/>
                <w:snapToGrid w:val="0"/>
              </w:rPr>
              <w:t xml:space="preserve">Dopuszczalne odchylenie </w:t>
            </w:r>
            <w:r w:rsidRPr="00D667CA">
              <w:rPr>
                <w:rFonts w:cs="Arial"/>
                <w:b/>
                <w:snapToGrid w:val="0"/>
              </w:rPr>
              <w:t>±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  <w:szCs w:val="20"/>
              </w:rPr>
              <w:t>Głębokość mieszków kieszeni bocznych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rPr>
                <w:rFonts w:cs="Arial"/>
                <w:szCs w:val="20"/>
              </w:rPr>
              <w:t xml:space="preserve">Naszycie kieszeni bocznej nakładanej, na przód spodni – 2/3 wymiaru </w:t>
            </w:r>
            <w:r w:rsidRPr="00D667CA">
              <w:rPr>
                <w:rFonts w:cs="Arial"/>
                <w:i/>
                <w:szCs w:val="20"/>
              </w:rPr>
              <w:t>7c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5e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Długość wzmocnienia na kolanach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30,0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5f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rFonts w:cs="Arial"/>
                <w:szCs w:val="20"/>
              </w:rPr>
              <w:t>Odległość wzmocnienia na kolanach od dolnej krawędzi nogawki</w:t>
            </w:r>
            <w:r w:rsidRPr="00D667CA">
              <w:rPr>
                <w:snapToGrid w:val="0"/>
              </w:rPr>
              <w:t xml:space="preserve"> dla wzrostu</w:t>
            </w:r>
            <w:r>
              <w:rPr>
                <w:snapToGrid w:val="0"/>
              </w:rPr>
              <w:t xml:space="preserve"> </w:t>
            </w:r>
            <w:r w:rsidRPr="00D667CA">
              <w:rPr>
                <w:snapToGrid w:val="0"/>
              </w:rPr>
              <w:t>od 160 do 172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 xml:space="preserve">                     </w:t>
            </w:r>
            <w:r w:rsidRPr="00D667CA">
              <w:rPr>
                <w:snapToGrid w:val="0"/>
              </w:rPr>
              <w:t>od 176 do 184</w:t>
            </w:r>
          </w:p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>
              <w:rPr>
                <w:snapToGrid w:val="0"/>
              </w:rPr>
              <w:t xml:space="preserve">                      </w:t>
            </w:r>
            <w:r w:rsidRPr="00D667CA">
              <w:rPr>
                <w:snapToGrid w:val="0"/>
              </w:rPr>
              <w:t>od 188</w:t>
            </w:r>
            <w:r>
              <w:rPr>
                <w:snapToGrid w:val="0"/>
              </w:rPr>
              <w:t xml:space="preserve"> </w:t>
            </w:r>
            <w:r w:rsidRPr="00D667CA">
              <w:rPr>
                <w:snapToGrid w:val="0"/>
              </w:rPr>
              <w:t>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20,0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25,0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30,0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9a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podtrzymywaczy pasa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9b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podtrzymywaczy pasa – pomiędzy ryglami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7,0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9c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przedłużenia podtrzymywaczy pasa - uszko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Głębokość fałdek nogawek przednich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wzmocnienia pośladków przy szwie wewnętrznym, od szwu środkowego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12,0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listewki lewej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listewki prawej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naszycia guzików rozporka, od krawędzi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3,0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Odległość dziurek, od krawędzi rozporka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Dziurki odzieżowe w rozporku rozmieścić równomiernie </w:t>
            </w:r>
            <w:r w:rsidRPr="00D667CA">
              <w:rPr>
                <w:snapToGrid w:val="0"/>
              </w:rPr>
              <w:br/>
              <w:t xml:space="preserve">na listewce lewej pomiędzy odszyciem pasa, a ryglem dołu </w:t>
            </w:r>
            <w:r w:rsidRPr="00D667CA">
              <w:rPr>
                <w:snapToGrid w:val="0"/>
              </w:rPr>
              <w:lastRenderedPageBreak/>
              <w:t>rozporka w ilości: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2 dziurki dla długości rozporka od 17,5cm do 21,1cm;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3 dziurki dla długości rozporka od 21,3cm do 25,3cm;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4 dziurki dla długości rozporka od 25,5cm do 27cm.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lastRenderedPageBreak/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lastRenderedPageBreak/>
              <w:t>16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podwinięcia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11a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mankietu-patki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25,0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18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11b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mankietu-patki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19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11c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Długość mankietu-patki dołu nogawki (części swobodnej)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10,5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20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11d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Długość taśmy </w:t>
            </w:r>
            <w:proofErr w:type="spellStart"/>
            <w:r w:rsidRPr="00D667CA">
              <w:rPr>
                <w:snapToGrid w:val="0"/>
              </w:rPr>
              <w:t>samosczepnej</w:t>
            </w:r>
            <w:proofErr w:type="spellEnd"/>
            <w:r w:rsidRPr="00D667CA">
              <w:rPr>
                <w:snapToGrid w:val="0"/>
              </w:rPr>
              <w:t xml:space="preserve"> (część pętelkowa) </w:t>
            </w:r>
            <w:r w:rsidRPr="00D667CA">
              <w:rPr>
                <w:snapToGrid w:val="0"/>
              </w:rPr>
              <w:br/>
              <w:t>do przypięcia mankietu-patki dołu nogawki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18,0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21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Długość worka kieszeni skośnych, mierzona </w:t>
            </w:r>
            <w:r w:rsidRPr="00D667CA">
              <w:rPr>
                <w:snapToGrid w:val="0"/>
              </w:rPr>
              <w:br/>
              <w:t>od górnej krawędzi pasa dla wzrostu</w:t>
            </w:r>
            <w:r>
              <w:rPr>
                <w:snapToGrid w:val="0"/>
              </w:rPr>
              <w:t xml:space="preserve"> </w:t>
            </w:r>
            <w:r w:rsidRPr="00D667CA">
              <w:rPr>
                <w:snapToGrid w:val="0"/>
              </w:rPr>
              <w:t>od 160 do 172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 xml:space="preserve">                                                                 </w:t>
            </w:r>
            <w:r w:rsidRPr="00D667CA">
              <w:rPr>
                <w:snapToGrid w:val="0"/>
              </w:rPr>
              <w:t>od 176 do 184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</w:t>
            </w:r>
            <w:r>
              <w:rPr>
                <w:snapToGrid w:val="0"/>
              </w:rPr>
              <w:t xml:space="preserve">                                       </w:t>
            </w:r>
            <w:r w:rsidRPr="00D667CA">
              <w:rPr>
                <w:snapToGrid w:val="0"/>
              </w:rPr>
              <w:t xml:space="preserve"> od 188</w:t>
            </w:r>
            <w:r>
              <w:rPr>
                <w:snapToGrid w:val="0"/>
              </w:rPr>
              <w:t xml:space="preserve"> </w:t>
            </w:r>
            <w:r w:rsidRPr="00D667CA">
              <w:rPr>
                <w:snapToGrid w:val="0"/>
              </w:rPr>
              <w:t>do 196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32,0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36,0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40,0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1,0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22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stebnówki – imitacji pasa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23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t>Odległość od szwu bocznego przy odszyciu pasa do kieszeni skośnej, mierzone po krawędzi górnej odszycia pasa, - szerokość klina kieszeni</w:t>
            </w:r>
            <w:r w:rsidRPr="00D667CA">
              <w:rPr>
                <w:snapToGrid w:val="0"/>
              </w:rPr>
              <w:t xml:space="preserve"> dla obwodów pasa:</w:t>
            </w:r>
            <w:r w:rsidRPr="00D667CA">
              <w:rPr>
                <w:snapToGrid w:val="0"/>
              </w:rPr>
              <w:br/>
              <w:t xml:space="preserve">                                                od 76 do 92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                     od 96 do</w:t>
            </w:r>
            <w:r>
              <w:rPr>
                <w:snapToGrid w:val="0"/>
              </w:rPr>
              <w:t xml:space="preserve"> </w:t>
            </w:r>
            <w:r w:rsidRPr="00D667CA">
              <w:rPr>
                <w:snapToGrid w:val="0"/>
              </w:rPr>
              <w:t>112</w:t>
            </w:r>
          </w:p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 xml:space="preserve">                                   </w:t>
            </w:r>
            <w:r>
              <w:rPr>
                <w:snapToGrid w:val="0"/>
              </w:rPr>
              <w:t xml:space="preserve">            </w:t>
            </w:r>
            <w:r w:rsidRPr="00D667CA">
              <w:rPr>
                <w:snapToGrid w:val="0"/>
              </w:rPr>
              <w:t xml:space="preserve"> od 116 do 124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9,0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10,0</w:t>
            </w:r>
          </w:p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11,0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0,5</w:t>
            </w:r>
          </w:p>
        </w:tc>
      </w:tr>
      <w:tr w:rsidR="007D6A67" w:rsidRPr="00D667CA" w:rsidTr="00AD06EF">
        <w:trPr>
          <w:trHeight w:val="397"/>
          <w:jc w:val="center"/>
        </w:trPr>
        <w:tc>
          <w:tcPr>
            <w:tcW w:w="6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  <w:kern w:val="24"/>
                <w:szCs w:val="20"/>
              </w:rPr>
            </w:pPr>
            <w:r w:rsidRPr="00D667CA">
              <w:rPr>
                <w:snapToGrid w:val="0"/>
                <w:kern w:val="24"/>
                <w:szCs w:val="20"/>
              </w:rPr>
              <w:t>24</w:t>
            </w:r>
          </w:p>
        </w:tc>
        <w:tc>
          <w:tcPr>
            <w:tcW w:w="13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i/>
                <w:snapToGrid w:val="0"/>
                <w:kern w:val="24"/>
                <w:szCs w:val="20"/>
              </w:rPr>
            </w:pPr>
            <w:r w:rsidRPr="00D667CA">
              <w:rPr>
                <w:i/>
                <w:snapToGrid w:val="0"/>
                <w:kern w:val="24"/>
                <w:szCs w:val="20"/>
              </w:rPr>
              <w:t>-</w:t>
            </w:r>
          </w:p>
        </w:tc>
        <w:tc>
          <w:tcPr>
            <w:tcW w:w="53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snapToGrid w:val="0"/>
              </w:rPr>
            </w:pPr>
            <w:r w:rsidRPr="00D667CA">
              <w:rPr>
                <w:snapToGrid w:val="0"/>
              </w:rPr>
              <w:t>Szerokość wypustki kieszeni udowej</w:t>
            </w:r>
          </w:p>
        </w:tc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napToGrid w:val="0"/>
              </w:rPr>
            </w:pPr>
            <w:r w:rsidRPr="00D667CA">
              <w:rPr>
                <w:snapToGrid w:val="0"/>
              </w:rPr>
              <w:t>0,2</w:t>
            </w:r>
          </w:p>
        </w:tc>
      </w:tr>
    </w:tbl>
    <w:p w:rsidR="007D6A67" w:rsidRPr="00D667CA" w:rsidRDefault="007D6A67" w:rsidP="007D6A67">
      <w:pPr>
        <w:keepNext/>
        <w:keepLines/>
        <w:spacing w:before="480" w:after="240"/>
        <w:outlineLvl w:val="0"/>
        <w:rPr>
          <w:b/>
          <w:bCs/>
          <w:sz w:val="24"/>
          <w:szCs w:val="28"/>
        </w:rPr>
      </w:pPr>
      <w:bookmarkStart w:id="33" w:name="_Toc405322446"/>
      <w:bookmarkStart w:id="34" w:name="_Toc405795440"/>
      <w:bookmarkStart w:id="35" w:name="_Toc491935782"/>
      <w:bookmarkStart w:id="36" w:name="_Toc215041569"/>
      <w:bookmarkStart w:id="37" w:name="_Toc215041625"/>
      <w:r w:rsidRPr="00D667CA">
        <w:rPr>
          <w:b/>
          <w:bCs/>
          <w:sz w:val="24"/>
          <w:szCs w:val="28"/>
        </w:rPr>
        <w:br w:type="page"/>
      </w:r>
    </w:p>
    <w:p w:rsidR="007D6A67" w:rsidRPr="00D667CA" w:rsidRDefault="007D6A67" w:rsidP="007D6A67">
      <w:pPr>
        <w:pStyle w:val="Rozdzia"/>
        <w:numPr>
          <w:ilvl w:val="0"/>
          <w:numId w:val="0"/>
        </w:numPr>
        <w:spacing w:after="0"/>
        <w:jc w:val="right"/>
        <w:rPr>
          <w:rFonts w:asciiTheme="minorHAnsi" w:hAnsiTheme="minorHAnsi"/>
          <w:b w:val="0"/>
        </w:rPr>
      </w:pPr>
      <w:bookmarkStart w:id="38" w:name="_Toc215292427"/>
      <w:bookmarkStart w:id="39" w:name="_Toc43122692"/>
      <w:bookmarkEnd w:id="33"/>
      <w:bookmarkEnd w:id="34"/>
      <w:bookmarkEnd w:id="35"/>
      <w:bookmarkEnd w:id="36"/>
      <w:bookmarkEnd w:id="37"/>
      <w:r w:rsidRPr="00D667CA">
        <w:rPr>
          <w:rFonts w:asciiTheme="minorHAnsi" w:hAnsiTheme="minorHAnsi"/>
        </w:rPr>
        <w:lastRenderedPageBreak/>
        <w:t xml:space="preserve">Załącznik </w:t>
      </w:r>
      <w:bookmarkEnd w:id="38"/>
      <w:r w:rsidRPr="00D667CA">
        <w:rPr>
          <w:rFonts w:asciiTheme="minorHAnsi" w:hAnsiTheme="minorHAnsi"/>
        </w:rPr>
        <w:t>A</w:t>
      </w:r>
      <w:r w:rsidRPr="00D667CA">
        <w:rPr>
          <w:rFonts w:asciiTheme="minorHAnsi" w:hAnsiTheme="minorHAnsi"/>
        </w:rPr>
        <w:br/>
      </w:r>
      <w:r w:rsidRPr="00D667CA">
        <w:rPr>
          <w:rFonts w:asciiTheme="minorHAnsi" w:hAnsiTheme="minorHAnsi"/>
          <w:b w:val="0"/>
        </w:rPr>
        <w:t>(normatywny)</w:t>
      </w:r>
      <w:bookmarkEnd w:id="39"/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rFonts w:cs="Arial"/>
          <w:b/>
          <w:sz w:val="24"/>
          <w:szCs w:val="28"/>
        </w:rPr>
        <w:t xml:space="preserve">Tkanina bawełniano-poliestrowa </w:t>
      </w:r>
    </w:p>
    <w:p w:rsidR="007D6A67" w:rsidRPr="00D667CA" w:rsidRDefault="007D6A67" w:rsidP="007D6A67"/>
    <w:p w:rsidR="007D6A67" w:rsidRPr="00D667CA" w:rsidRDefault="007D6A67" w:rsidP="007D6A67">
      <w:pPr>
        <w:keepNext/>
        <w:numPr>
          <w:ilvl w:val="0"/>
          <w:numId w:val="21"/>
        </w:numPr>
        <w:tabs>
          <w:tab w:val="left" w:pos="426"/>
          <w:tab w:val="left" w:pos="1701"/>
          <w:tab w:val="left" w:pos="5387"/>
        </w:tabs>
        <w:spacing w:after="0" w:line="240" w:lineRule="auto"/>
        <w:ind w:left="357" w:hanging="357"/>
        <w:outlineLvl w:val="0"/>
        <w:rPr>
          <w:rFonts w:cs="Arial"/>
          <w:b/>
          <w:sz w:val="24"/>
        </w:rPr>
      </w:pPr>
      <w:bookmarkStart w:id="40" w:name="_Toc405274175"/>
      <w:bookmarkStart w:id="41" w:name="_Toc506372382"/>
      <w:bookmarkStart w:id="42" w:name="_Toc506372437"/>
      <w:bookmarkStart w:id="43" w:name="_Toc506372461"/>
      <w:bookmarkStart w:id="44" w:name="_Toc507052982"/>
      <w:r w:rsidRPr="00D667CA">
        <w:rPr>
          <w:rFonts w:cs="Arial"/>
          <w:b/>
          <w:sz w:val="24"/>
        </w:rPr>
        <w:t>Przedmiot dokumentacji</w:t>
      </w:r>
      <w:bookmarkEnd w:id="40"/>
      <w:bookmarkEnd w:id="41"/>
      <w:bookmarkEnd w:id="42"/>
      <w:bookmarkEnd w:id="43"/>
      <w:bookmarkEnd w:id="44"/>
    </w:p>
    <w:p w:rsidR="007D6A67" w:rsidRPr="00D667CA" w:rsidRDefault="007D6A67" w:rsidP="007D6A67">
      <w:pPr>
        <w:jc w:val="both"/>
        <w:rPr>
          <w:rFonts w:cs="Arial"/>
          <w:iCs/>
          <w:szCs w:val="20"/>
        </w:rPr>
      </w:pPr>
      <w:r w:rsidRPr="00D667CA">
        <w:rPr>
          <w:rFonts w:cs="Arial"/>
        </w:rPr>
        <w:t>Przedmiotem niniejszego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załącznika są wymagania i metody badań dla bawełniano-poliestrowej tkaniny  barwionej </w:t>
      </w:r>
      <w:r w:rsidRPr="00D667CA">
        <w:rPr>
          <w:rFonts w:cs="Arial"/>
          <w:iCs/>
          <w:szCs w:val="20"/>
        </w:rPr>
        <w:t>na kolor jasnozielony.</w:t>
      </w:r>
    </w:p>
    <w:p w:rsidR="007D6A67" w:rsidRPr="00D667CA" w:rsidRDefault="007D6A67" w:rsidP="007D6A67">
      <w:pPr>
        <w:keepNext/>
        <w:numPr>
          <w:ilvl w:val="0"/>
          <w:numId w:val="21"/>
        </w:numPr>
        <w:tabs>
          <w:tab w:val="left" w:pos="426"/>
          <w:tab w:val="left" w:pos="1701"/>
          <w:tab w:val="left" w:pos="5387"/>
        </w:tabs>
        <w:spacing w:before="240" w:after="0" w:line="240" w:lineRule="auto"/>
        <w:ind w:left="357" w:hanging="357"/>
        <w:outlineLvl w:val="0"/>
        <w:rPr>
          <w:rFonts w:cs="Arial"/>
          <w:b/>
          <w:sz w:val="24"/>
        </w:rPr>
      </w:pPr>
      <w:bookmarkStart w:id="45" w:name="_Toc405274176"/>
      <w:bookmarkStart w:id="46" w:name="_Toc506372383"/>
      <w:bookmarkStart w:id="47" w:name="_Toc506372438"/>
      <w:bookmarkStart w:id="48" w:name="_Toc506372462"/>
      <w:bookmarkStart w:id="49" w:name="_Toc507052983"/>
      <w:r w:rsidRPr="00D667CA">
        <w:rPr>
          <w:rFonts w:cs="Arial"/>
          <w:b/>
          <w:sz w:val="24"/>
        </w:rPr>
        <w:t>Wymagania ogólne</w:t>
      </w:r>
      <w:bookmarkEnd w:id="45"/>
      <w:bookmarkEnd w:id="46"/>
      <w:bookmarkEnd w:id="47"/>
      <w:bookmarkEnd w:id="48"/>
      <w:bookmarkEnd w:id="49"/>
    </w:p>
    <w:p w:rsidR="007D6A67" w:rsidRPr="00D667CA" w:rsidRDefault="007D6A67" w:rsidP="007D6A67">
      <w:pPr>
        <w:jc w:val="both"/>
        <w:rPr>
          <w:rFonts w:cs="Arial"/>
        </w:rPr>
      </w:pPr>
      <w:r w:rsidRPr="00D667CA">
        <w:rPr>
          <w:rFonts w:cs="Arial"/>
        </w:rPr>
        <w:t xml:space="preserve">Tkanina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powinna </w:t>
      </w:r>
      <w:r>
        <w:rPr>
          <w:rFonts w:cs="Arial"/>
        </w:rPr>
        <w:t xml:space="preserve"> </w:t>
      </w:r>
      <w:r w:rsidRPr="00D667CA">
        <w:rPr>
          <w:rFonts w:cs="Arial"/>
        </w:rPr>
        <w:t>być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wytwarzana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w </w:t>
      </w:r>
      <w:r>
        <w:rPr>
          <w:rFonts w:cs="Arial"/>
        </w:rPr>
        <w:t xml:space="preserve"> </w:t>
      </w:r>
      <w:r w:rsidRPr="00D667CA">
        <w:rPr>
          <w:rFonts w:cs="Arial"/>
        </w:rPr>
        <w:t>stałej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technologii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produkcji,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określonej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</w:t>
      </w:r>
      <w:r>
        <w:rPr>
          <w:rFonts w:cs="Arial"/>
        </w:rPr>
        <w:t xml:space="preserve"> </w:t>
      </w:r>
      <w:r w:rsidRPr="00D667CA">
        <w:rPr>
          <w:rFonts w:cs="Arial"/>
        </w:rPr>
        <w:t>w</w:t>
      </w:r>
      <w:r>
        <w:rPr>
          <w:rFonts w:cs="Arial"/>
        </w:rPr>
        <w:t xml:space="preserve">  </w:t>
      </w:r>
      <w:r w:rsidRPr="00D667CA">
        <w:rPr>
          <w:rFonts w:cs="Arial"/>
        </w:rPr>
        <w:t xml:space="preserve"> specyfikacji </w:t>
      </w:r>
      <w:r>
        <w:rPr>
          <w:rFonts w:cs="Arial"/>
        </w:rPr>
        <w:t xml:space="preserve">  </w:t>
      </w:r>
      <w:r w:rsidRPr="00D667CA">
        <w:rPr>
          <w:rFonts w:cs="Arial"/>
        </w:rPr>
        <w:t xml:space="preserve">technicznej </w:t>
      </w:r>
      <w:r>
        <w:rPr>
          <w:rFonts w:cs="Arial"/>
        </w:rPr>
        <w:t xml:space="preserve">   </w:t>
      </w:r>
      <w:r w:rsidRPr="00D667CA">
        <w:rPr>
          <w:rFonts w:cs="Arial"/>
        </w:rPr>
        <w:t>producenta</w:t>
      </w:r>
      <w:r>
        <w:rPr>
          <w:rFonts w:cs="Arial"/>
        </w:rPr>
        <w:t xml:space="preserve">  </w:t>
      </w:r>
      <w:r w:rsidRPr="00D667CA">
        <w:rPr>
          <w:rFonts w:cs="Arial"/>
        </w:rPr>
        <w:t xml:space="preserve"> lub w zakładowej dokumentacji techniczno-technologicznej wyrobu. </w:t>
      </w:r>
    </w:p>
    <w:p w:rsidR="007D6A67" w:rsidRPr="00D667CA" w:rsidRDefault="007D6A67" w:rsidP="007D6A67">
      <w:pPr>
        <w:jc w:val="both"/>
        <w:rPr>
          <w:rFonts w:cs="Arial"/>
        </w:rPr>
      </w:pPr>
      <w:r w:rsidRPr="00D667CA">
        <w:rPr>
          <w:rFonts w:cs="Arial"/>
        </w:rPr>
        <w:t>Nie dopuszcza się stosowania zamiennych rozwiązań sur</w:t>
      </w:r>
      <w:r>
        <w:rPr>
          <w:rFonts w:cs="Arial"/>
        </w:rPr>
        <w:t xml:space="preserve">owcowych, środków pomocniczych </w:t>
      </w:r>
      <w:r w:rsidRPr="00D667CA">
        <w:rPr>
          <w:rFonts w:cs="Arial"/>
        </w:rPr>
        <w:t>lub innych wariantów technologii wykonania tkaniny bez uzyskania potwierdzenia zgodności wykonania wyrobu z wymaganiami określonymi w niniejszym Załączniku.</w:t>
      </w:r>
    </w:p>
    <w:p w:rsidR="007D6A67" w:rsidRPr="00D667CA" w:rsidRDefault="007D6A67" w:rsidP="007D6A67">
      <w:pPr>
        <w:keepNext/>
        <w:numPr>
          <w:ilvl w:val="0"/>
          <w:numId w:val="21"/>
        </w:numPr>
        <w:tabs>
          <w:tab w:val="left" w:pos="426"/>
          <w:tab w:val="left" w:pos="1701"/>
          <w:tab w:val="left" w:pos="5387"/>
        </w:tabs>
        <w:spacing w:before="240" w:after="240" w:line="240" w:lineRule="auto"/>
        <w:ind w:left="357" w:hanging="357"/>
        <w:outlineLvl w:val="0"/>
        <w:rPr>
          <w:rFonts w:cs="Arial"/>
          <w:b/>
          <w:sz w:val="24"/>
        </w:rPr>
      </w:pPr>
      <w:bookmarkStart w:id="50" w:name="_Toc405274177"/>
      <w:bookmarkStart w:id="51" w:name="_Toc506372384"/>
      <w:bookmarkStart w:id="52" w:name="_Toc506372439"/>
      <w:bookmarkStart w:id="53" w:name="_Toc506372463"/>
      <w:bookmarkStart w:id="54" w:name="_Toc507052984"/>
      <w:r w:rsidRPr="00D667CA">
        <w:rPr>
          <w:rFonts w:cs="Arial"/>
          <w:b/>
          <w:sz w:val="24"/>
        </w:rPr>
        <w:t>Wymagania techniczno-użytkowe oraz metody badań</w:t>
      </w:r>
      <w:bookmarkEnd w:id="50"/>
      <w:bookmarkEnd w:id="51"/>
      <w:bookmarkEnd w:id="52"/>
      <w:bookmarkEnd w:id="53"/>
      <w:bookmarkEnd w:id="54"/>
    </w:p>
    <w:p w:rsidR="007D6A67" w:rsidRPr="00D667CA" w:rsidRDefault="007D6A67" w:rsidP="007D6A67">
      <w:pPr>
        <w:keepNext/>
        <w:numPr>
          <w:ilvl w:val="1"/>
          <w:numId w:val="21"/>
        </w:numPr>
        <w:spacing w:before="120" w:after="120" w:line="240" w:lineRule="auto"/>
        <w:ind w:left="357" w:hanging="357"/>
        <w:outlineLvl w:val="1"/>
        <w:rPr>
          <w:rFonts w:cs="Arial"/>
          <w:b/>
        </w:rPr>
      </w:pPr>
      <w:bookmarkStart w:id="55" w:name="_Toc506372386"/>
      <w:bookmarkStart w:id="56" w:name="_Toc506372441"/>
      <w:bookmarkStart w:id="57" w:name="_Toc506372465"/>
      <w:bookmarkStart w:id="58" w:name="_Toc507052986"/>
      <w:bookmarkStart w:id="59" w:name="_Toc405274178"/>
      <w:r w:rsidRPr="00D667CA">
        <w:rPr>
          <w:rFonts w:cs="Arial"/>
          <w:b/>
        </w:rPr>
        <w:t>Barwa tkanin</w:t>
      </w:r>
      <w:bookmarkEnd w:id="55"/>
      <w:bookmarkEnd w:id="56"/>
      <w:bookmarkEnd w:id="57"/>
      <w:bookmarkEnd w:id="58"/>
      <w:r w:rsidRPr="00D667CA">
        <w:rPr>
          <w:rFonts w:cs="Arial"/>
          <w:b/>
        </w:rPr>
        <w:t>y</w:t>
      </w:r>
    </w:p>
    <w:p w:rsidR="007D6A67" w:rsidRPr="00D667CA" w:rsidRDefault="007D6A67" w:rsidP="007D6A67">
      <w:pPr>
        <w:keepNext/>
        <w:numPr>
          <w:ilvl w:val="0"/>
          <w:numId w:val="27"/>
        </w:numPr>
        <w:spacing w:before="240" w:after="0" w:line="240" w:lineRule="auto"/>
        <w:ind w:left="992" w:hanging="652"/>
        <w:jc w:val="both"/>
        <w:outlineLvl w:val="3"/>
        <w:rPr>
          <w:b/>
        </w:rPr>
      </w:pPr>
      <w:bookmarkStart w:id="60" w:name="_Toc507052987"/>
      <w:r w:rsidRPr="00D667CA">
        <w:rPr>
          <w:b/>
        </w:rPr>
        <w:t xml:space="preserve">Wymagania dla barw </w:t>
      </w:r>
      <w:bookmarkStart w:id="61" w:name="_Toc104193464"/>
      <w:r w:rsidRPr="00D667CA">
        <w:rPr>
          <w:b/>
        </w:rPr>
        <w:t>tkaniny barwionej na kolor jasnozielony.</w:t>
      </w:r>
      <w:bookmarkEnd w:id="60"/>
    </w:p>
    <w:bookmarkEnd w:id="61"/>
    <w:p w:rsidR="007D6A67" w:rsidRPr="00D667CA" w:rsidRDefault="007D6A67" w:rsidP="007D6A67">
      <w:pPr>
        <w:jc w:val="both"/>
        <w:rPr>
          <w:rFonts w:cs="Arial"/>
        </w:rPr>
      </w:pPr>
      <w:r w:rsidRPr="00D667CA">
        <w:rPr>
          <w:rFonts w:cs="Arial"/>
        </w:rPr>
        <w:t>Tkanina barwiona na kolor jasnozielony powinna spełniać wymagania określone w tablicy A.1 (badania wg PN-EN ISO 105-J01:2002, PN-EN ISO105-J03:2009 przy geometrii urządzenia pomiarowego – d/0 lub d/8).</w:t>
      </w:r>
    </w:p>
    <w:p w:rsidR="007D6A67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Tablica A.1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49"/>
        <w:gridCol w:w="1323"/>
        <w:gridCol w:w="1324"/>
        <w:gridCol w:w="1324"/>
        <w:gridCol w:w="2010"/>
      </w:tblGrid>
      <w:tr w:rsidR="007D6A67" w:rsidRPr="00D667CA" w:rsidTr="00AD06EF">
        <w:trPr>
          <w:cantSplit/>
          <w:trHeight w:val="400"/>
          <w:jc w:val="center"/>
        </w:trPr>
        <w:tc>
          <w:tcPr>
            <w:tcW w:w="214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>Barwa</w:t>
            </w:r>
          </w:p>
        </w:tc>
        <w:tc>
          <w:tcPr>
            <w:tcW w:w="3971" w:type="dxa"/>
            <w:gridSpan w:val="3"/>
            <w:tcBorders>
              <w:top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 xml:space="preserve">Wartości </w:t>
            </w:r>
            <w:proofErr w:type="spellStart"/>
            <w:r w:rsidRPr="00D667CA">
              <w:rPr>
                <w:b/>
                <w:szCs w:val="20"/>
              </w:rPr>
              <w:t>CIELab</w:t>
            </w:r>
            <w:proofErr w:type="spellEnd"/>
            <w:r w:rsidRPr="00D667CA">
              <w:rPr>
                <w:b/>
                <w:szCs w:val="20"/>
              </w:rPr>
              <w:t xml:space="preserve"> (D</w:t>
            </w:r>
            <w:r w:rsidRPr="00D667CA">
              <w:rPr>
                <w:b/>
                <w:szCs w:val="20"/>
                <w:vertAlign w:val="subscript"/>
              </w:rPr>
              <w:t>65</w:t>
            </w:r>
            <w:r w:rsidRPr="00D667CA">
              <w:rPr>
                <w:b/>
                <w:szCs w:val="20"/>
              </w:rPr>
              <w:t>/10</w:t>
            </w:r>
            <w:r w:rsidRPr="00D667CA">
              <w:rPr>
                <w:b/>
                <w:szCs w:val="20"/>
                <w:vertAlign w:val="superscript"/>
              </w:rPr>
              <w:t>o</w:t>
            </w:r>
            <w:r w:rsidRPr="00D667CA">
              <w:rPr>
                <w:b/>
                <w:szCs w:val="20"/>
              </w:rPr>
              <w:t>)</w:t>
            </w:r>
          </w:p>
        </w:tc>
        <w:tc>
          <w:tcPr>
            <w:tcW w:w="2010" w:type="dxa"/>
            <w:vMerge w:val="restart"/>
            <w:tcBorders>
              <w:top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 xml:space="preserve">Dopuszczalne wartości </w:t>
            </w:r>
            <w:proofErr w:type="spellStart"/>
            <w:r w:rsidRPr="00D667CA">
              <w:rPr>
                <w:b/>
                <w:i/>
                <w:szCs w:val="20"/>
              </w:rPr>
              <w:t>∆E*</w:t>
            </w:r>
            <w:r w:rsidRPr="00D667CA">
              <w:rPr>
                <w:b/>
                <w:i/>
                <w:szCs w:val="20"/>
                <w:vertAlign w:val="subscript"/>
              </w:rPr>
              <w:t>ab</w:t>
            </w:r>
            <w:proofErr w:type="spellEnd"/>
          </w:p>
        </w:tc>
      </w:tr>
      <w:tr w:rsidR="007D6A67" w:rsidRPr="00D667CA" w:rsidTr="00AD06EF">
        <w:trPr>
          <w:cantSplit/>
          <w:trHeight w:val="400"/>
          <w:jc w:val="center"/>
        </w:trPr>
        <w:tc>
          <w:tcPr>
            <w:tcW w:w="2149" w:type="dxa"/>
            <w:vMerge/>
            <w:tcBorders>
              <w:lef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</w:p>
        </w:tc>
        <w:tc>
          <w:tcPr>
            <w:tcW w:w="1323" w:type="dxa"/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i/>
                <w:szCs w:val="20"/>
              </w:rPr>
            </w:pPr>
            <w:r w:rsidRPr="00D667CA">
              <w:rPr>
                <w:b/>
                <w:i/>
                <w:szCs w:val="20"/>
              </w:rPr>
              <w:t>L*</w:t>
            </w:r>
          </w:p>
        </w:tc>
        <w:tc>
          <w:tcPr>
            <w:tcW w:w="1324" w:type="dxa"/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i/>
                <w:szCs w:val="20"/>
              </w:rPr>
            </w:pPr>
            <w:r w:rsidRPr="00D667CA">
              <w:rPr>
                <w:b/>
                <w:i/>
                <w:szCs w:val="20"/>
              </w:rPr>
              <w:t>a*</w:t>
            </w:r>
          </w:p>
        </w:tc>
        <w:tc>
          <w:tcPr>
            <w:tcW w:w="1324" w:type="dxa"/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i/>
                <w:szCs w:val="20"/>
              </w:rPr>
            </w:pPr>
            <w:r w:rsidRPr="00D667CA">
              <w:rPr>
                <w:b/>
                <w:i/>
                <w:szCs w:val="20"/>
              </w:rPr>
              <w:t>b*</w:t>
            </w:r>
          </w:p>
        </w:tc>
        <w:tc>
          <w:tcPr>
            <w:tcW w:w="2010" w:type="dxa"/>
            <w:vMerge/>
            <w:tcBorders>
              <w:bottom w:val="nil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</w:p>
        </w:tc>
      </w:tr>
      <w:tr w:rsidR="007D6A67" w:rsidRPr="00D667CA" w:rsidTr="00AD06EF">
        <w:trPr>
          <w:cantSplit/>
          <w:trHeight w:val="360"/>
          <w:jc w:val="center"/>
        </w:trPr>
        <w:tc>
          <w:tcPr>
            <w:tcW w:w="2149" w:type="dxa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</w:p>
        </w:tc>
        <w:tc>
          <w:tcPr>
            <w:tcW w:w="5981" w:type="dxa"/>
            <w:gridSpan w:val="4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  <w:szCs w:val="20"/>
              </w:rPr>
            </w:pPr>
            <w:r w:rsidRPr="00D667CA">
              <w:rPr>
                <w:b/>
                <w:szCs w:val="20"/>
              </w:rPr>
              <w:t xml:space="preserve">Jednostka </w:t>
            </w:r>
            <w:proofErr w:type="spellStart"/>
            <w:r w:rsidRPr="00D667CA">
              <w:rPr>
                <w:b/>
                <w:szCs w:val="20"/>
              </w:rPr>
              <w:t>CIELab</w:t>
            </w:r>
            <w:proofErr w:type="spellEnd"/>
          </w:p>
        </w:tc>
      </w:tr>
      <w:tr w:rsidR="007D6A67" w:rsidRPr="00D667CA" w:rsidTr="00AD06EF">
        <w:trPr>
          <w:cantSplit/>
          <w:trHeight w:val="360"/>
          <w:jc w:val="center"/>
        </w:trPr>
        <w:tc>
          <w:tcPr>
            <w:tcW w:w="214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Jasnozielona</w:t>
            </w:r>
          </w:p>
        </w:tc>
        <w:tc>
          <w:tcPr>
            <w:tcW w:w="1323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35,17</w:t>
            </w:r>
          </w:p>
        </w:tc>
        <w:tc>
          <w:tcPr>
            <w:tcW w:w="1324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0,40</w:t>
            </w:r>
          </w:p>
        </w:tc>
        <w:tc>
          <w:tcPr>
            <w:tcW w:w="1324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rFonts w:cs="Arial"/>
                <w:szCs w:val="20"/>
              </w:rPr>
              <w:t>11,76</w:t>
            </w:r>
          </w:p>
        </w:tc>
        <w:tc>
          <w:tcPr>
            <w:tcW w:w="20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szCs w:val="20"/>
              </w:rPr>
            </w:pPr>
            <w:r w:rsidRPr="00D667CA">
              <w:rPr>
                <w:szCs w:val="20"/>
              </w:rPr>
              <w:t>1,5</w:t>
            </w:r>
          </w:p>
        </w:tc>
      </w:tr>
    </w:tbl>
    <w:p w:rsidR="007D6A67" w:rsidRPr="00D667CA" w:rsidRDefault="007D6A67" w:rsidP="007D6A67">
      <w:bookmarkStart w:id="62" w:name="_Toc506372387"/>
      <w:bookmarkStart w:id="63" w:name="_Toc506372442"/>
      <w:bookmarkStart w:id="64" w:name="_Toc506372466"/>
    </w:p>
    <w:p w:rsidR="007D6A67" w:rsidRPr="00D667CA" w:rsidRDefault="007D6A67" w:rsidP="007D6A67">
      <w:pPr>
        <w:keepNext/>
        <w:numPr>
          <w:ilvl w:val="1"/>
          <w:numId w:val="21"/>
        </w:numPr>
        <w:spacing w:before="120" w:after="120" w:line="240" w:lineRule="auto"/>
        <w:ind w:left="425" w:hanging="425"/>
        <w:outlineLvl w:val="1"/>
        <w:rPr>
          <w:rFonts w:cs="Arial"/>
          <w:b/>
        </w:rPr>
      </w:pPr>
      <w:bookmarkStart w:id="65" w:name="_Toc507052994"/>
      <w:r w:rsidRPr="00D667CA">
        <w:rPr>
          <w:rFonts w:cs="Arial"/>
          <w:b/>
        </w:rPr>
        <w:t>Wymagania techniczne</w:t>
      </w:r>
      <w:bookmarkEnd w:id="59"/>
      <w:bookmarkEnd w:id="62"/>
      <w:bookmarkEnd w:id="63"/>
      <w:bookmarkEnd w:id="64"/>
      <w:bookmarkEnd w:id="65"/>
    </w:p>
    <w:p w:rsidR="007D6A67" w:rsidRPr="00D667CA" w:rsidRDefault="007D6A67" w:rsidP="007D6A67">
      <w:pPr>
        <w:jc w:val="both"/>
        <w:rPr>
          <w:rFonts w:cs="Arial"/>
        </w:rPr>
      </w:pPr>
      <w:r w:rsidRPr="00D667CA">
        <w:rPr>
          <w:rFonts w:cs="Arial"/>
        </w:rPr>
        <w:t>Zestawienie wymagań technicznych dla bawełniano-poliestrowej tkaniny przedstawiono w tablicy A.2</w:t>
      </w:r>
    </w:p>
    <w:p w:rsidR="007D6A67" w:rsidRDefault="007D6A67" w:rsidP="007D6A67">
      <w:pPr>
        <w:jc w:val="center"/>
        <w:rPr>
          <w:rFonts w:cs="Arial"/>
          <w:b/>
        </w:rPr>
      </w:pPr>
    </w:p>
    <w:p w:rsidR="007D0000" w:rsidRDefault="007D0000" w:rsidP="007D0000">
      <w:pPr>
        <w:rPr>
          <w:rFonts w:cs="Arial"/>
          <w:b/>
        </w:rPr>
      </w:pPr>
    </w:p>
    <w:p w:rsidR="007D0000" w:rsidRDefault="007D0000" w:rsidP="007D0000">
      <w:pPr>
        <w:rPr>
          <w:rFonts w:cs="Arial"/>
          <w:b/>
        </w:rPr>
      </w:pPr>
    </w:p>
    <w:p w:rsidR="007D0000" w:rsidRDefault="007D0000" w:rsidP="007D0000">
      <w:pPr>
        <w:rPr>
          <w:rFonts w:cs="Arial"/>
          <w:b/>
        </w:rPr>
      </w:pPr>
    </w:p>
    <w:p w:rsidR="007D6A67" w:rsidRPr="00D667CA" w:rsidRDefault="007D6A67" w:rsidP="007D0000">
      <w:pPr>
        <w:jc w:val="center"/>
        <w:rPr>
          <w:rFonts w:cs="Arial"/>
          <w:b/>
        </w:rPr>
      </w:pPr>
      <w:r w:rsidRPr="00D667CA">
        <w:rPr>
          <w:rFonts w:cs="Arial"/>
          <w:b/>
        </w:rPr>
        <w:lastRenderedPageBreak/>
        <w:t>Tablica A.2</w:t>
      </w:r>
    </w:p>
    <w:tbl>
      <w:tblPr>
        <w:tblW w:w="939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85"/>
        <w:gridCol w:w="3529"/>
        <w:gridCol w:w="1130"/>
        <w:gridCol w:w="1720"/>
        <w:gridCol w:w="2426"/>
      </w:tblGrid>
      <w:tr w:rsidR="007D6A67" w:rsidRPr="00D667CA" w:rsidTr="00AD06EF">
        <w:trPr>
          <w:cantSplit/>
          <w:trHeight w:val="340"/>
          <w:jc w:val="center"/>
        </w:trPr>
        <w:tc>
          <w:tcPr>
            <w:tcW w:w="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Lp.</w:t>
            </w:r>
          </w:p>
        </w:tc>
        <w:tc>
          <w:tcPr>
            <w:tcW w:w="3529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Wyszczególnienie</w:t>
            </w:r>
          </w:p>
        </w:tc>
        <w:tc>
          <w:tcPr>
            <w:tcW w:w="1130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Jednostka miary</w:t>
            </w:r>
          </w:p>
        </w:tc>
        <w:tc>
          <w:tcPr>
            <w:tcW w:w="1720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Wymagania</w:t>
            </w:r>
          </w:p>
        </w:tc>
        <w:tc>
          <w:tcPr>
            <w:tcW w:w="2426" w:type="dxa"/>
            <w:tcBorders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Oznaczenie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i metoda badania wg</w:t>
            </w:r>
          </w:p>
        </w:tc>
      </w:tr>
      <w:tr w:rsidR="007D6A67" w:rsidRPr="00D667CA" w:rsidTr="00AD06EF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7D6A67" w:rsidRPr="00D667CA" w:rsidRDefault="007D6A67" w:rsidP="007D6A67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232" w:hanging="284"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Zawartość włókien bawełnianych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>
              <w:rPr>
                <w:rFonts w:cs="Arial"/>
                <w:szCs w:val="20"/>
                <w:lang w:val="de-DE"/>
              </w:rPr>
              <w:t>%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CO 50 </w:t>
            </w:r>
            <w:r w:rsidRPr="00D667CA">
              <w:rPr>
                <w:rFonts w:cs="Arial"/>
                <w:szCs w:val="20"/>
              </w:rPr>
              <w:t>±</w:t>
            </w:r>
            <w:r>
              <w:rPr>
                <w:rFonts w:cs="Arial"/>
                <w:szCs w:val="20"/>
              </w:rPr>
              <w:t xml:space="preserve"> 3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PN-</w:t>
            </w:r>
            <w:r>
              <w:rPr>
                <w:rFonts w:cs="Arial"/>
                <w:szCs w:val="20"/>
              </w:rPr>
              <w:t>P-0170</w:t>
            </w:r>
            <w:r w:rsidRPr="00D667CA">
              <w:rPr>
                <w:rFonts w:cs="Arial"/>
                <w:szCs w:val="20"/>
              </w:rPr>
              <w:t>3:</w:t>
            </w:r>
            <w:r>
              <w:rPr>
                <w:rFonts w:cs="Arial"/>
                <w:szCs w:val="20"/>
              </w:rPr>
              <w:t>1996</w:t>
            </w:r>
          </w:p>
          <w:p w:rsidR="007D6A67" w:rsidRDefault="007D6A67" w:rsidP="00AD06EF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PN-P-04847-10:1993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PN-EN ISO 1833-11:2017-12 specyfikacja techniczna producenta przędz</w:t>
            </w:r>
          </w:p>
        </w:tc>
      </w:tr>
      <w:tr w:rsidR="007D6A67" w:rsidRPr="00D667CA" w:rsidTr="00AD06EF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7D6A67" w:rsidRPr="00D667CA" w:rsidRDefault="007D6A67" w:rsidP="007D6A67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232" w:hanging="284"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Zawartość włókien poliestrowych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>
              <w:rPr>
                <w:rFonts w:cs="Arial"/>
                <w:szCs w:val="20"/>
                <w:lang w:val="de-DE"/>
              </w:rPr>
              <w:t>%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PES 50 </w:t>
            </w:r>
            <w:r w:rsidRPr="00D667CA">
              <w:rPr>
                <w:rFonts w:cs="Arial"/>
                <w:szCs w:val="20"/>
              </w:rPr>
              <w:t>±</w:t>
            </w:r>
            <w:r>
              <w:rPr>
                <w:rFonts w:cs="Arial"/>
                <w:szCs w:val="20"/>
              </w:rPr>
              <w:t xml:space="preserve"> 3</w:t>
            </w:r>
          </w:p>
        </w:tc>
        <w:tc>
          <w:tcPr>
            <w:tcW w:w="2426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D667CA" w:rsidTr="00AD06EF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7D6A67" w:rsidRPr="00D667CA" w:rsidRDefault="007D6A67" w:rsidP="007D6A67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232" w:hanging="284"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Szerokość tkaniny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m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1,50 ± 0,03</w:t>
            </w:r>
          </w:p>
        </w:tc>
        <w:tc>
          <w:tcPr>
            <w:tcW w:w="2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pacing w:val="-8"/>
                <w:szCs w:val="20"/>
              </w:rPr>
            </w:pPr>
            <w:r w:rsidRPr="00D667CA">
              <w:rPr>
                <w:rFonts w:cs="Arial"/>
                <w:szCs w:val="20"/>
              </w:rPr>
              <w:t>PN-EN 1773:2000</w:t>
            </w:r>
          </w:p>
        </w:tc>
      </w:tr>
      <w:tr w:rsidR="007D6A67" w:rsidRPr="00D667CA" w:rsidTr="00AD06EF">
        <w:trPr>
          <w:cantSplit/>
          <w:trHeight w:val="340"/>
          <w:jc w:val="center"/>
        </w:trPr>
        <w:tc>
          <w:tcPr>
            <w:tcW w:w="585" w:type="dxa"/>
            <w:tcBorders>
              <w:left w:val="double" w:sz="4" w:space="0" w:color="auto"/>
            </w:tcBorders>
            <w:vAlign w:val="center"/>
          </w:tcPr>
          <w:p w:rsidR="007D6A67" w:rsidRPr="00D667CA" w:rsidRDefault="007D6A67" w:rsidP="007D6A67">
            <w:pPr>
              <w:pStyle w:val="Akapitzlist"/>
              <w:numPr>
                <w:ilvl w:val="0"/>
                <w:numId w:val="43"/>
              </w:numPr>
              <w:spacing w:after="0" w:line="240" w:lineRule="auto"/>
              <w:ind w:left="232" w:hanging="284"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3529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Masa powierzchniowa tkaniny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g/m</w:t>
            </w:r>
            <w:r w:rsidRPr="00D667CA">
              <w:rPr>
                <w:rFonts w:cs="Arial"/>
                <w:szCs w:val="20"/>
                <w:vertAlign w:val="superscript"/>
                <w:lang w:val="de-DE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200÷ 260</w:t>
            </w:r>
          </w:p>
        </w:tc>
        <w:tc>
          <w:tcPr>
            <w:tcW w:w="2426" w:type="dxa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pacing w:val="-8"/>
                <w:szCs w:val="20"/>
                <w:lang w:val="de-DE"/>
              </w:rPr>
              <w:t>PN-ISO 3801:1993</w:t>
            </w:r>
          </w:p>
        </w:tc>
      </w:tr>
    </w:tbl>
    <w:p w:rsidR="007D6A67" w:rsidRPr="00D667CA" w:rsidRDefault="007D6A67" w:rsidP="007D6A67">
      <w:pPr>
        <w:keepNext/>
        <w:numPr>
          <w:ilvl w:val="1"/>
          <w:numId w:val="21"/>
        </w:numPr>
        <w:spacing w:before="240" w:after="240" w:line="240" w:lineRule="auto"/>
        <w:ind w:left="425" w:hanging="425"/>
        <w:outlineLvl w:val="1"/>
        <w:rPr>
          <w:rFonts w:cs="Arial"/>
          <w:b/>
        </w:rPr>
      </w:pPr>
      <w:bookmarkStart w:id="66" w:name="_Toc405274179"/>
      <w:bookmarkStart w:id="67" w:name="_Toc506372388"/>
      <w:bookmarkStart w:id="68" w:name="_Toc506372443"/>
      <w:bookmarkStart w:id="69" w:name="_Toc506372467"/>
      <w:bookmarkStart w:id="70" w:name="_Toc507052995"/>
      <w:r w:rsidRPr="00D667CA">
        <w:rPr>
          <w:rFonts w:cs="Arial"/>
          <w:b/>
        </w:rPr>
        <w:t>Wymagania użytkowe</w:t>
      </w:r>
      <w:bookmarkEnd w:id="66"/>
      <w:bookmarkEnd w:id="67"/>
      <w:bookmarkEnd w:id="68"/>
      <w:bookmarkEnd w:id="69"/>
      <w:bookmarkEnd w:id="70"/>
    </w:p>
    <w:p w:rsidR="007D6A67" w:rsidRDefault="007D6A67" w:rsidP="007D6A67">
      <w:pPr>
        <w:jc w:val="both"/>
        <w:rPr>
          <w:rFonts w:cs="Arial"/>
        </w:rPr>
      </w:pPr>
      <w:r w:rsidRPr="00D667CA">
        <w:rPr>
          <w:rFonts w:cs="Arial"/>
        </w:rPr>
        <w:t>Zestawienie wymagań użytkowych dla bawełniano-poliestrowej tkaniny przedstawiono w tablicy A.3</w:t>
      </w:r>
    </w:p>
    <w:p w:rsidR="007D6A67" w:rsidRDefault="007D6A67" w:rsidP="007D6A67">
      <w:pPr>
        <w:jc w:val="center"/>
        <w:rPr>
          <w:rFonts w:cs="Arial"/>
        </w:rPr>
      </w:pPr>
    </w:p>
    <w:p w:rsidR="007D6A67" w:rsidRPr="00132D4D" w:rsidRDefault="007D6A67" w:rsidP="007D6A67">
      <w:pPr>
        <w:jc w:val="center"/>
        <w:rPr>
          <w:rFonts w:cs="Arial"/>
        </w:rPr>
      </w:pPr>
      <w:r w:rsidRPr="00D667CA">
        <w:rPr>
          <w:rFonts w:cs="Arial"/>
          <w:b/>
        </w:rPr>
        <w:t>Tablica A.3</w:t>
      </w:r>
    </w:p>
    <w:p w:rsidR="007D6A67" w:rsidRPr="00D667CA" w:rsidRDefault="007D6A67" w:rsidP="007D6A67">
      <w:pPr>
        <w:jc w:val="center"/>
        <w:rPr>
          <w:rFonts w:cs="Arial"/>
          <w:b/>
        </w:rPr>
      </w:pPr>
    </w:p>
    <w:tbl>
      <w:tblPr>
        <w:tblW w:w="943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67"/>
        <w:gridCol w:w="1888"/>
        <w:gridCol w:w="418"/>
        <w:gridCol w:w="1543"/>
        <w:gridCol w:w="45"/>
        <w:gridCol w:w="1085"/>
        <w:gridCol w:w="45"/>
        <w:gridCol w:w="1584"/>
        <w:gridCol w:w="35"/>
        <w:gridCol w:w="2225"/>
      </w:tblGrid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Lp.</w:t>
            </w:r>
          </w:p>
        </w:tc>
        <w:tc>
          <w:tcPr>
            <w:tcW w:w="3851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Wyszczególnienie</w:t>
            </w:r>
          </w:p>
        </w:tc>
        <w:tc>
          <w:tcPr>
            <w:tcW w:w="113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Jednostka miary</w:t>
            </w:r>
          </w:p>
        </w:tc>
        <w:tc>
          <w:tcPr>
            <w:tcW w:w="1630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Wymagania</w:t>
            </w:r>
          </w:p>
        </w:tc>
        <w:tc>
          <w:tcPr>
            <w:tcW w:w="225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Oznaczenie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b/>
                <w:szCs w:val="20"/>
              </w:rPr>
            </w:pPr>
            <w:r w:rsidRPr="00D667CA">
              <w:rPr>
                <w:rFonts w:cs="Arial"/>
                <w:b/>
                <w:szCs w:val="20"/>
              </w:rPr>
              <w:t>i metoda badania wg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ind w:left="357" w:hanging="357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Maksymalna siła, </w:t>
            </w:r>
            <w:r w:rsidRPr="00D667CA">
              <w:rPr>
                <w:rFonts w:cs="Arial"/>
                <w:szCs w:val="20"/>
              </w:rPr>
              <w:br/>
              <w:t>nie mniej niż: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kierunek</w:t>
            </w:r>
            <w:r w:rsidRPr="00D667CA">
              <w:rPr>
                <w:rFonts w:cs="Arial"/>
                <w:bCs/>
                <w:szCs w:val="20"/>
              </w:rPr>
              <w:br/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600</w:t>
            </w:r>
          </w:p>
        </w:tc>
        <w:tc>
          <w:tcPr>
            <w:tcW w:w="2257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  <w:lang w:val="de-DE"/>
              </w:rPr>
              <w:t>PN-EN ISO</w:t>
            </w:r>
            <w:r w:rsidRPr="00D667CA">
              <w:rPr>
                <w:rFonts w:cs="Arial"/>
                <w:szCs w:val="20"/>
                <w:lang w:val="de-DE"/>
              </w:rPr>
              <w:br/>
              <w:t>13934-1:2013-07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kierunek</w:t>
            </w:r>
            <w:r w:rsidRPr="00D667CA">
              <w:rPr>
                <w:rFonts w:cs="Arial"/>
                <w:bCs/>
                <w:szCs w:val="20"/>
              </w:rPr>
              <w:br/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400</w:t>
            </w:r>
          </w:p>
        </w:tc>
        <w:tc>
          <w:tcPr>
            <w:tcW w:w="225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Siła rozdzierania,</w:t>
            </w:r>
          </w:p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nie mniej niż: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kierunek</w:t>
            </w:r>
            <w:r w:rsidRPr="00D667CA">
              <w:rPr>
                <w:rFonts w:cs="Arial"/>
                <w:bCs/>
                <w:szCs w:val="20"/>
              </w:rPr>
              <w:br/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25</w:t>
            </w:r>
          </w:p>
        </w:tc>
        <w:tc>
          <w:tcPr>
            <w:tcW w:w="2257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en-US"/>
              </w:rPr>
            </w:pPr>
            <w:r w:rsidRPr="00D667CA">
              <w:rPr>
                <w:rFonts w:cs="Arial"/>
                <w:szCs w:val="20"/>
                <w:lang w:val="en-US"/>
              </w:rPr>
              <w:t>PN</w:t>
            </w:r>
            <w:r w:rsidRPr="00D667CA">
              <w:rPr>
                <w:rFonts w:cs="Arial"/>
                <w:szCs w:val="20"/>
                <w:lang w:val="de-DE"/>
              </w:rPr>
              <w:t>-EN ISO</w:t>
            </w:r>
            <w:r w:rsidRPr="00D667CA">
              <w:rPr>
                <w:rFonts w:cs="Arial"/>
                <w:szCs w:val="20"/>
                <w:lang w:val="de-DE"/>
              </w:rPr>
              <w:br/>
              <w:t>13937-2:2002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en-US"/>
              </w:rPr>
            </w:pPr>
            <w:r w:rsidRPr="00D667CA">
              <w:rPr>
                <w:rFonts w:cs="Arial"/>
                <w:szCs w:val="20"/>
                <w:lang w:val="de-DE"/>
              </w:rPr>
              <w:t>PN-EN ISO</w:t>
            </w:r>
            <w:r w:rsidRPr="00D667CA">
              <w:rPr>
                <w:rFonts w:cs="Arial"/>
                <w:szCs w:val="20"/>
                <w:lang w:val="de-DE"/>
              </w:rPr>
              <w:br/>
              <w:t>13937-3:2002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  <w:lang w:val="en-US"/>
              </w:rPr>
            </w:pPr>
          </w:p>
        </w:tc>
        <w:tc>
          <w:tcPr>
            <w:tcW w:w="23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  <w:lang w:val="en-US"/>
              </w:rPr>
            </w:pPr>
          </w:p>
        </w:tc>
        <w:tc>
          <w:tcPr>
            <w:tcW w:w="1543" w:type="dxa"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kierunek</w:t>
            </w:r>
            <w:r w:rsidRPr="00D667CA">
              <w:rPr>
                <w:rFonts w:cs="Arial"/>
                <w:bCs/>
                <w:szCs w:val="20"/>
              </w:rPr>
              <w:br/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25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CC5747" w:rsidTr="00AD06E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wymiarów</w:t>
            </w:r>
            <w:r w:rsidRPr="00D667CA">
              <w:rPr>
                <w:rFonts w:cs="Arial"/>
                <w:szCs w:val="20"/>
              </w:rPr>
              <w:br/>
              <w:t xml:space="preserve">po pierwszym praniu </w:t>
            </w:r>
          </w:p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lastRenderedPageBreak/>
              <w:t>w temperaturze 60°C,nie więcej niż: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lastRenderedPageBreak/>
              <w:t>kierunek</w:t>
            </w:r>
          </w:p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2257" w:type="dxa"/>
            <w:gridSpan w:val="2"/>
            <w:vMerge w:val="restart"/>
            <w:tcBorders>
              <w:bottom w:val="dashed" w:sz="4" w:space="0" w:color="auto"/>
            </w:tcBorders>
            <w:vAlign w:val="center"/>
          </w:tcPr>
          <w:p w:rsidR="007D6A67" w:rsidRDefault="007D6A67" w:rsidP="00AD06EF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 xml:space="preserve">PN-EN ISO 5077:2011 </w:t>
            </w:r>
          </w:p>
          <w:p w:rsidR="007D6A67" w:rsidRPr="00D667CA" w:rsidRDefault="007D6A67" w:rsidP="00AD06EF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PN-EN ISO 6330:2012</w:t>
            </w:r>
            <w:r w:rsidRPr="00D667CA">
              <w:rPr>
                <w:rFonts w:cs="Arial"/>
                <w:szCs w:val="20"/>
                <w:lang w:val="de-DE"/>
              </w:rPr>
              <w:br/>
            </w:r>
            <w:proofErr w:type="spellStart"/>
            <w:r w:rsidRPr="00D667CA">
              <w:rPr>
                <w:rFonts w:cs="Arial"/>
                <w:szCs w:val="20"/>
                <w:lang w:val="en-US"/>
              </w:rPr>
              <w:lastRenderedPageBreak/>
              <w:t>procedura</w:t>
            </w:r>
            <w:proofErr w:type="spellEnd"/>
            <w:r w:rsidRPr="00D667CA">
              <w:rPr>
                <w:rFonts w:cs="Arial"/>
                <w:szCs w:val="20"/>
                <w:lang w:val="en-US"/>
              </w:rPr>
              <w:t xml:space="preserve"> 6N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  <w:lang w:val="de-DE"/>
              </w:rPr>
            </w:pPr>
          </w:p>
        </w:tc>
        <w:tc>
          <w:tcPr>
            <w:tcW w:w="230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  <w:lang w:val="de-D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kierunek</w:t>
            </w:r>
          </w:p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2308" w:type="dxa"/>
            <w:gridSpan w:val="2"/>
            <w:vMerge w:val="restar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wymiarów</w:t>
            </w:r>
            <w:r w:rsidRPr="00D667CA">
              <w:rPr>
                <w:rFonts w:cs="Arial"/>
                <w:szCs w:val="20"/>
              </w:rPr>
              <w:br/>
              <w:t xml:space="preserve">po piątym praniu </w:t>
            </w:r>
          </w:p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w temperaturze 60°C,nie więcej niż: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kierunek</w:t>
            </w:r>
          </w:p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wzdłużny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3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left" w:pos="851"/>
                <w:tab w:val="left" w:pos="1701"/>
                <w:tab w:val="left" w:pos="5387"/>
              </w:tabs>
              <w:jc w:val="center"/>
              <w:rPr>
                <w:rFonts w:cs="Arial"/>
                <w:szCs w:val="20"/>
                <w:lang w:val="de-DE"/>
              </w:rPr>
            </w:pP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  <w:lang w:val="de-DE"/>
              </w:rPr>
            </w:pPr>
          </w:p>
        </w:tc>
        <w:tc>
          <w:tcPr>
            <w:tcW w:w="2308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  <w:lang w:val="de-D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kierunek</w:t>
            </w:r>
          </w:p>
          <w:p w:rsidR="007D6A67" w:rsidRPr="00D667CA" w:rsidRDefault="007D6A67" w:rsidP="00AD06EF">
            <w:pPr>
              <w:ind w:left="360" w:hanging="360"/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poprzeczny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%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bCs/>
                <w:szCs w:val="20"/>
              </w:rPr>
            </w:pPr>
            <w:r w:rsidRPr="00D667CA">
              <w:rPr>
                <w:rFonts w:cs="Arial"/>
                <w:bCs/>
                <w:szCs w:val="20"/>
              </w:rPr>
              <w:t>3</w:t>
            </w:r>
          </w:p>
        </w:tc>
        <w:tc>
          <w:tcPr>
            <w:tcW w:w="2257" w:type="dxa"/>
            <w:gridSpan w:val="2"/>
            <w:vMerge/>
            <w:tcBorders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3851" w:type="dxa"/>
            <w:gridSpan w:val="3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Odporność na ścieranie, nie mniej niż:</w:t>
            </w:r>
          </w:p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(nacisk 9kPa i okresowe usuwanie </w:t>
            </w:r>
            <w:proofErr w:type="spellStart"/>
            <w:r w:rsidRPr="00D667CA">
              <w:rPr>
                <w:rFonts w:cs="Arial"/>
                <w:szCs w:val="20"/>
              </w:rPr>
              <w:t>pill</w:t>
            </w:r>
            <w:proofErr w:type="spellEnd"/>
            <w:r w:rsidRPr="00D667CA">
              <w:rPr>
                <w:rFonts w:cs="Arial"/>
                <w:szCs w:val="20"/>
              </w:rPr>
              <w:t>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cykl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20 000</w:t>
            </w:r>
          </w:p>
        </w:tc>
        <w:tc>
          <w:tcPr>
            <w:tcW w:w="2257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PN-EN ISO 12947-2:2017-02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66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D6A67" w:rsidRPr="00D667CA" w:rsidRDefault="007D6A67" w:rsidP="00AD06EF">
            <w:pPr>
              <w:widowControl w:val="0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 odporności wybarwień (nie mniej niż) na: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światło /</w:t>
            </w:r>
            <w:proofErr w:type="spellStart"/>
            <w:r w:rsidRPr="00D667CA">
              <w:rPr>
                <w:rFonts w:cs="Arial"/>
                <w:szCs w:val="20"/>
              </w:rPr>
              <w:t>Xenotest</w:t>
            </w:r>
            <w:proofErr w:type="spellEnd"/>
            <w:r w:rsidRPr="00D667CA">
              <w:rPr>
                <w:rFonts w:cs="Arial"/>
                <w:szCs w:val="20"/>
              </w:rPr>
              <w:t>/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barwy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4</w:t>
            </w:r>
          </w:p>
        </w:tc>
        <w:tc>
          <w:tcPr>
            <w:tcW w:w="22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PN-EN ISO</w:t>
            </w:r>
            <w:r w:rsidRPr="00D667CA">
              <w:rPr>
                <w:rFonts w:cs="Arial"/>
                <w:szCs w:val="20"/>
                <w:lang w:val="de-DE"/>
              </w:rPr>
              <w:br/>
              <w:t>105-B02:2014-11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pranie</w:t>
            </w:r>
          </w:p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w temperaturze 60°C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barwy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4 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PN-EN ISO 105-C06:2010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</w:rPr>
              <w:t>metoda C1S</w:t>
            </w:r>
          </w:p>
        </w:tc>
      </w:tr>
      <w:tr w:rsidR="007D6A67" w:rsidRPr="00D667CA" w:rsidTr="00AD06EF">
        <w:trPr>
          <w:cantSplit/>
          <w:trHeight w:val="567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3 - 4</w:t>
            </w:r>
          </w:p>
        </w:tc>
        <w:tc>
          <w:tcPr>
            <w:tcW w:w="2225" w:type="dxa"/>
            <w:vMerge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9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pot kwaśny</w:t>
            </w:r>
          </w:p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i alkaliczny</w:t>
            </w: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barwy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4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</w:rPr>
              <w:t>PN-EN ISO 105-E04:2013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889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3 - 4</w:t>
            </w:r>
          </w:p>
        </w:tc>
        <w:tc>
          <w:tcPr>
            <w:tcW w:w="2227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vMerge/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9" w:type="dxa"/>
            <w:vMerge/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4 </w:t>
            </w:r>
          </w:p>
        </w:tc>
        <w:tc>
          <w:tcPr>
            <w:tcW w:w="2227" w:type="dxa"/>
            <w:vMerge/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9" w:type="dxa"/>
            <w:vMerge w:val="restart"/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prasowanie </w:t>
            </w:r>
            <w:r w:rsidRPr="00D667CA">
              <w:rPr>
                <w:rFonts w:cs="Arial"/>
                <w:szCs w:val="20"/>
              </w:rPr>
              <w:br/>
              <w:t>na wilgotno</w:t>
            </w: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zmiana barwy</w:t>
            </w:r>
          </w:p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 xml:space="preserve">po prasowaniu </w:t>
            </w:r>
            <w:r w:rsidRPr="00D667CA">
              <w:rPr>
                <w:rFonts w:cs="Arial"/>
                <w:szCs w:val="20"/>
              </w:rPr>
              <w:br/>
              <w:t>/po aklimatyzowaniu 4h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4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  <w:r w:rsidRPr="00D667CA">
              <w:rPr>
                <w:rFonts w:cs="Arial"/>
                <w:szCs w:val="20"/>
                <w:lang w:val="de-DE"/>
              </w:rPr>
              <w:t>PN-EN ISO</w:t>
            </w:r>
            <w:r w:rsidRPr="00D667CA">
              <w:rPr>
                <w:rFonts w:cs="Arial"/>
                <w:szCs w:val="20"/>
                <w:lang w:val="de-DE"/>
              </w:rPr>
              <w:br/>
              <w:t>105-X11:2000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ind w:left="567"/>
              <w:jc w:val="center"/>
              <w:rPr>
                <w:rFonts w:cs="Arial"/>
                <w:szCs w:val="20"/>
              </w:rPr>
            </w:pPr>
          </w:p>
        </w:tc>
        <w:tc>
          <w:tcPr>
            <w:tcW w:w="1889" w:type="dxa"/>
            <w:vMerge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5</w:t>
            </w:r>
          </w:p>
        </w:tc>
        <w:tc>
          <w:tcPr>
            <w:tcW w:w="2227" w:type="dxa"/>
            <w:vMerge/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  <w:lang w:val="de-DE"/>
              </w:rPr>
            </w:pP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tarcie suche</w:t>
            </w:r>
          </w:p>
        </w:tc>
        <w:tc>
          <w:tcPr>
            <w:tcW w:w="2007" w:type="dxa"/>
            <w:gridSpan w:val="3"/>
            <w:tcBorders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stopień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3 - 4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  <w:lang w:val="de-DE"/>
              </w:rPr>
              <w:t>PN-EN ISO</w:t>
            </w:r>
            <w:r w:rsidRPr="00D667CA">
              <w:rPr>
                <w:rFonts w:cs="Arial"/>
                <w:szCs w:val="20"/>
                <w:lang w:val="de-DE"/>
              </w:rPr>
              <w:br/>
              <w:t>105-X12:2016-08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2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7D6A67">
            <w:pPr>
              <w:numPr>
                <w:ilvl w:val="1"/>
                <w:numId w:val="25"/>
              </w:numPr>
              <w:spacing w:after="0" w:line="240" w:lineRule="auto"/>
              <w:ind w:left="0" w:firstLine="0"/>
              <w:contextualSpacing/>
              <w:jc w:val="center"/>
              <w:rPr>
                <w:rFonts w:cs="Arial"/>
                <w:bCs/>
                <w:iCs/>
                <w:szCs w:val="20"/>
              </w:rPr>
            </w:pPr>
          </w:p>
        </w:tc>
        <w:tc>
          <w:tcPr>
            <w:tcW w:w="188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tarcie mokre</w:t>
            </w:r>
          </w:p>
        </w:tc>
        <w:tc>
          <w:tcPr>
            <w:tcW w:w="2007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zabrudzenie bieli bawełny</w:t>
            </w:r>
          </w:p>
        </w:tc>
        <w:tc>
          <w:tcPr>
            <w:tcW w:w="1130" w:type="dxa"/>
            <w:gridSpan w:val="2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widowControl w:val="0"/>
              <w:jc w:val="center"/>
              <w:rPr>
                <w:rFonts w:cs="Arial"/>
                <w:szCs w:val="20"/>
              </w:rPr>
            </w:pPr>
            <w:r w:rsidRPr="00D667CA">
              <w:rPr>
                <w:rFonts w:cs="Arial"/>
                <w:szCs w:val="20"/>
              </w:rPr>
              <w:t>2 - 3</w:t>
            </w:r>
          </w:p>
        </w:tc>
        <w:tc>
          <w:tcPr>
            <w:tcW w:w="2227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Cs w:val="20"/>
              </w:rPr>
            </w:pPr>
          </w:p>
        </w:tc>
      </w:tr>
    </w:tbl>
    <w:p w:rsidR="007D6A67" w:rsidRPr="00D667CA" w:rsidRDefault="007D6A67" w:rsidP="007D6A67">
      <w:pPr>
        <w:keepNext/>
        <w:numPr>
          <w:ilvl w:val="1"/>
          <w:numId w:val="21"/>
        </w:numPr>
        <w:spacing w:before="240" w:after="240" w:line="240" w:lineRule="auto"/>
        <w:ind w:left="425" w:hanging="425"/>
        <w:outlineLvl w:val="1"/>
        <w:rPr>
          <w:rFonts w:cs="Arial"/>
          <w:b/>
        </w:rPr>
      </w:pPr>
      <w:bookmarkStart w:id="71" w:name="_Toc506372389"/>
      <w:bookmarkStart w:id="72" w:name="_Toc506372444"/>
      <w:bookmarkStart w:id="73" w:name="_Toc506372468"/>
      <w:bookmarkStart w:id="74" w:name="_Toc507052996"/>
      <w:bookmarkStart w:id="75" w:name="_Toc405274180"/>
      <w:r w:rsidRPr="00D667CA">
        <w:rPr>
          <w:rFonts w:cs="Arial"/>
          <w:b/>
        </w:rPr>
        <w:lastRenderedPageBreak/>
        <w:t>Klasyfikacja i oznaczanie tkanin</w:t>
      </w:r>
      <w:bookmarkEnd w:id="71"/>
      <w:bookmarkEnd w:id="72"/>
      <w:bookmarkEnd w:id="73"/>
      <w:bookmarkEnd w:id="74"/>
    </w:p>
    <w:p w:rsidR="007D6A67" w:rsidRPr="00D667CA" w:rsidRDefault="007D6A67" w:rsidP="007D6A67">
      <w:pPr>
        <w:jc w:val="both"/>
        <w:rPr>
          <w:szCs w:val="20"/>
        </w:rPr>
      </w:pPr>
      <w:r w:rsidRPr="00D667CA">
        <w:rPr>
          <w:rFonts w:cs="Arial"/>
          <w:szCs w:val="20"/>
        </w:rPr>
        <w:t>Tkaniny bawełniane i bawełnopodobne należy klasyfikować według Wspólnego Słownika Zamówień – CPV kodem – tkaniny</w:t>
      </w:r>
      <w:r>
        <w:rPr>
          <w:rFonts w:cs="Arial"/>
          <w:szCs w:val="20"/>
        </w:rPr>
        <w:t xml:space="preserve"> </w:t>
      </w:r>
      <w:r w:rsidRPr="00D667CA">
        <w:rPr>
          <w:rFonts w:cs="Arial"/>
          <w:szCs w:val="20"/>
        </w:rPr>
        <w:t>drelichowe – 19212200-7.</w:t>
      </w:r>
    </w:p>
    <w:p w:rsidR="007D6A67" w:rsidRPr="00D667CA" w:rsidRDefault="007D6A67" w:rsidP="007D6A67">
      <w:pPr>
        <w:ind w:firstLine="567"/>
        <w:rPr>
          <w:rFonts w:cs="Arial"/>
          <w:szCs w:val="20"/>
        </w:rPr>
      </w:pPr>
      <w:r w:rsidRPr="00D667CA">
        <w:rPr>
          <w:rFonts w:cs="Arial"/>
          <w:szCs w:val="20"/>
        </w:rPr>
        <w:t>Oznaczenie tkaniny powinno zawierać co najmniej: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nazwę i adres Wykonawcy;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numer i nazwę artykułu;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symbol i skład surowcowy materiału z określeniem wykończenia uszlachetniającego;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numer oraz ilość metrów bieżących danej sztuki;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jakość i znak zakładowej kontroli jakości;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numer partii produkcyjnej i numer sztuki;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rFonts w:cs="Arial"/>
        </w:rPr>
      </w:pPr>
      <w:r w:rsidRPr="00D667CA">
        <w:rPr>
          <w:rFonts w:cs="Arial"/>
        </w:rPr>
        <w:t>miesiąc i rok produkcji;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rPr>
          <w:szCs w:val="20"/>
        </w:rPr>
      </w:pPr>
      <w:r w:rsidRPr="00D667CA">
        <w:rPr>
          <w:rFonts w:cs="Arial"/>
          <w:szCs w:val="20"/>
        </w:rPr>
        <w:t>kod CPV;</w:t>
      </w:r>
    </w:p>
    <w:p w:rsidR="007D6A67" w:rsidRPr="00D667CA" w:rsidRDefault="007D6A67" w:rsidP="007D6A67">
      <w:pPr>
        <w:numPr>
          <w:ilvl w:val="0"/>
          <w:numId w:val="26"/>
        </w:numPr>
        <w:spacing w:after="0" w:line="240" w:lineRule="auto"/>
        <w:jc w:val="both"/>
        <w:rPr>
          <w:rFonts w:cs="Arial"/>
          <w:szCs w:val="20"/>
        </w:rPr>
      </w:pPr>
      <w:r w:rsidRPr="00D667CA">
        <w:rPr>
          <w:rFonts w:cs="Arial"/>
          <w:szCs w:val="20"/>
        </w:rPr>
        <w:t>oznaczenie sposobu konserwacji, zgodne z PN-EN ISO 3758:2012, obejmujące następujący układ znaków:</w:t>
      </w:r>
    </w:p>
    <w:p w:rsidR="007D6A67" w:rsidRPr="00522A6A" w:rsidRDefault="005E3FF0" w:rsidP="007D6A67">
      <w:pPr>
        <w:jc w:val="both"/>
        <w:rPr>
          <w:rFonts w:cs="Arial"/>
          <w:szCs w:val="20"/>
        </w:rPr>
      </w:pPr>
      <w:r w:rsidRPr="005E3FF0">
        <w:rPr>
          <w:rFonts w:cs="Times New Roman"/>
          <w:noProof/>
          <w:szCs w:val="24"/>
        </w:rPr>
        <w:pict>
          <v:group id="_x0000_s1033" style="position:absolute;left:0;text-align:left;margin-left:69.85pt;margin-top:21.9pt;width:276.65pt;height:39.35pt;z-index:251676672" coordorigin="3432,14906" coordsize="5533,787">
            <v:shape id="Obraz 3" o:spid="_x0000_s1034" type="#_x0000_t75" alt="5" style="position:absolute;left:8318;top:14919;width:647;height:655;visibility:visible">
              <v:imagedata r:id="rId29" o:title="5" gain="72818f" blacklevel="-1966f"/>
            </v:shape>
            <v:shape id="Obraz 1" o:spid="_x0000_s1035" type="#_x0000_t75" style="position:absolute;left:4605;top:14906;width:864;height:787;visibility:visible">
              <v:imagedata r:id="rId30" o:title=""/>
            </v:shape>
            <v:shape id="_x0000_s1036" type="#_x0000_t75" style="position:absolute;left:3432;top:14986;width:793;height:588;visibility:visible;mso-wrap-edited:f" o:allowincell="f">
              <v:imagedata r:id="rId31" o:title="" gain="74473f" blacklevel="-2621f"/>
            </v:shape>
            <v:shape id="_x0000_s1037" type="#_x0000_t75" style="position:absolute;left:5928;top:14941;width:633;height:633;mso-wrap-edited:f" wrapcoords="-635 0 -635 20965 21600 20965 21600 0 -635 0">
              <v:imagedata r:id="rId32" o:title="Nowy obraz"/>
            </v:shape>
            <v:shape id="Obraz 3" o:spid="_x0000_s1038" type="#_x0000_t75" style="position:absolute;left:6871;top:14932;width:1143;height:730;visibility:visible">
              <v:imagedata r:id="rId33" o:title=""/>
            </v:shape>
          </v:group>
          <o:OLEObject Type="Embed" ProgID="MSPhotoEd.3" ShapeID="_x0000_s1036" DrawAspect="Content" ObjectID="_1794387087" r:id="rId34"/>
        </w:pict>
      </w:r>
    </w:p>
    <w:p w:rsidR="007D6A67" w:rsidRPr="00522A6A" w:rsidRDefault="007D6A67" w:rsidP="007D6A67">
      <w:pPr>
        <w:jc w:val="both"/>
        <w:rPr>
          <w:rFonts w:cs="Arial"/>
          <w:szCs w:val="20"/>
        </w:rPr>
      </w:pPr>
    </w:p>
    <w:p w:rsidR="007D6A67" w:rsidRDefault="007D6A67" w:rsidP="007D6A67">
      <w:pPr>
        <w:widowControl w:val="0"/>
        <w:autoSpaceDE w:val="0"/>
        <w:autoSpaceDN w:val="0"/>
        <w:jc w:val="both"/>
        <w:rPr>
          <w:rFonts w:cs="Arial"/>
          <w:szCs w:val="20"/>
        </w:rPr>
      </w:pPr>
    </w:p>
    <w:p w:rsidR="007D6A67" w:rsidRDefault="007D6A67" w:rsidP="007D6A67">
      <w:pPr>
        <w:widowControl w:val="0"/>
        <w:autoSpaceDE w:val="0"/>
        <w:autoSpaceDN w:val="0"/>
        <w:jc w:val="both"/>
        <w:rPr>
          <w:rFonts w:cs="Arial"/>
          <w:szCs w:val="20"/>
        </w:rPr>
      </w:pPr>
    </w:p>
    <w:p w:rsidR="007D6A67" w:rsidRPr="00D667CA" w:rsidRDefault="007D6A67" w:rsidP="007D6A67">
      <w:pPr>
        <w:widowControl w:val="0"/>
        <w:autoSpaceDE w:val="0"/>
        <w:autoSpaceDN w:val="0"/>
        <w:jc w:val="both"/>
        <w:rPr>
          <w:rFonts w:cs="Arial"/>
          <w:szCs w:val="20"/>
        </w:rPr>
      </w:pPr>
      <w:r w:rsidRPr="00D667CA">
        <w:rPr>
          <w:rFonts w:cs="Arial"/>
          <w:szCs w:val="20"/>
        </w:rPr>
        <w:t>Oznaczenie tkaniny powinno być zamocowane w sposób tr</w:t>
      </w:r>
      <w:r>
        <w:rPr>
          <w:rFonts w:cs="Arial"/>
          <w:szCs w:val="20"/>
        </w:rPr>
        <w:t xml:space="preserve">wały na początku każdej sztuki </w:t>
      </w:r>
      <w:r w:rsidRPr="00D667CA">
        <w:rPr>
          <w:rFonts w:cs="Arial"/>
          <w:szCs w:val="20"/>
        </w:rPr>
        <w:t>i zabezpieczone przed przypadkowym oderwaniem.</w:t>
      </w:r>
    </w:p>
    <w:p w:rsidR="007D6A67" w:rsidRPr="00D667CA" w:rsidRDefault="007D6A67" w:rsidP="007D6A67">
      <w:pPr>
        <w:keepNext/>
        <w:numPr>
          <w:ilvl w:val="1"/>
          <w:numId w:val="21"/>
        </w:numPr>
        <w:spacing w:before="240" w:after="240" w:line="240" w:lineRule="auto"/>
        <w:ind w:left="425" w:hanging="425"/>
        <w:outlineLvl w:val="1"/>
        <w:rPr>
          <w:rFonts w:cs="Arial"/>
          <w:b/>
        </w:rPr>
      </w:pPr>
      <w:bookmarkStart w:id="76" w:name="_Toc506372390"/>
      <w:bookmarkStart w:id="77" w:name="_Toc506372445"/>
      <w:bookmarkStart w:id="78" w:name="_Toc506372469"/>
      <w:bookmarkStart w:id="79" w:name="_Toc507052997"/>
      <w:r w:rsidRPr="00D667CA">
        <w:rPr>
          <w:rFonts w:cs="Arial"/>
          <w:b/>
        </w:rPr>
        <w:t>Stopnie jakości</w:t>
      </w:r>
      <w:bookmarkEnd w:id="76"/>
      <w:bookmarkEnd w:id="77"/>
      <w:bookmarkEnd w:id="78"/>
      <w:bookmarkEnd w:id="79"/>
    </w:p>
    <w:p w:rsidR="007D6A67" w:rsidRPr="00D667CA" w:rsidRDefault="007D6A67" w:rsidP="007D6A67">
      <w:pPr>
        <w:widowControl w:val="0"/>
        <w:autoSpaceDE w:val="0"/>
        <w:autoSpaceDN w:val="0"/>
        <w:jc w:val="both"/>
        <w:rPr>
          <w:rFonts w:cs="Arial"/>
          <w:szCs w:val="20"/>
        </w:rPr>
      </w:pPr>
      <w:r w:rsidRPr="00D667CA">
        <w:rPr>
          <w:rFonts w:cs="Arial"/>
          <w:szCs w:val="20"/>
        </w:rPr>
        <w:t>Stopnie jakości bawełniano-poliestrowych tkanin drelichowyc</w:t>
      </w:r>
      <w:r>
        <w:rPr>
          <w:rFonts w:cs="Arial"/>
          <w:szCs w:val="20"/>
        </w:rPr>
        <w:t xml:space="preserve">h stosowanych na umundurowanie </w:t>
      </w:r>
      <w:r w:rsidRPr="00D667CA">
        <w:rPr>
          <w:rFonts w:cs="Arial"/>
          <w:szCs w:val="20"/>
        </w:rPr>
        <w:t>powinny być określone wg zasad określonych przez odbiorcę.</w:t>
      </w:r>
    </w:p>
    <w:p w:rsidR="007D6A67" w:rsidRPr="00D667CA" w:rsidRDefault="007D6A67" w:rsidP="007D6A67">
      <w:pPr>
        <w:keepNext/>
        <w:numPr>
          <w:ilvl w:val="1"/>
          <w:numId w:val="21"/>
        </w:numPr>
        <w:spacing w:before="240" w:after="240" w:line="240" w:lineRule="auto"/>
        <w:ind w:left="357" w:hanging="357"/>
        <w:outlineLvl w:val="1"/>
        <w:rPr>
          <w:rFonts w:cs="Arial"/>
          <w:b/>
        </w:rPr>
      </w:pPr>
      <w:bookmarkStart w:id="80" w:name="_Toc506372391"/>
      <w:bookmarkStart w:id="81" w:name="_Toc506372446"/>
      <w:bookmarkStart w:id="82" w:name="_Toc506372470"/>
      <w:bookmarkStart w:id="83" w:name="_Toc507052998"/>
      <w:bookmarkStart w:id="84" w:name="_Toc405274181"/>
      <w:bookmarkStart w:id="85" w:name="_Toc405274182"/>
      <w:bookmarkEnd w:id="75"/>
      <w:r w:rsidRPr="00D667CA">
        <w:rPr>
          <w:rFonts w:cs="Arial"/>
          <w:b/>
        </w:rPr>
        <w:t>Pakowanie, przechowywanie i transport</w:t>
      </w:r>
      <w:bookmarkEnd w:id="80"/>
      <w:bookmarkEnd w:id="81"/>
      <w:bookmarkEnd w:id="82"/>
      <w:bookmarkEnd w:id="83"/>
    </w:p>
    <w:p w:rsidR="007D6A67" w:rsidRPr="00D667CA" w:rsidRDefault="007D6A67" w:rsidP="007D6A67">
      <w:pPr>
        <w:widowControl w:val="0"/>
        <w:autoSpaceDE w:val="0"/>
        <w:autoSpaceDN w:val="0"/>
        <w:jc w:val="both"/>
        <w:rPr>
          <w:rFonts w:cs="Arial"/>
          <w:szCs w:val="20"/>
        </w:rPr>
      </w:pPr>
      <w:r w:rsidRPr="00D667CA">
        <w:rPr>
          <w:rFonts w:cs="Arial"/>
          <w:szCs w:val="20"/>
        </w:rPr>
        <w:t>Pakowanie, przechowywanie i transport bawełniano-poliestrowych tkanin drelichowych powinien być zgodny z wymaganiami odbiorcy.</w:t>
      </w:r>
    </w:p>
    <w:bookmarkEnd w:id="84"/>
    <w:bookmarkEnd w:id="85"/>
    <w:p w:rsidR="007D6A67" w:rsidRDefault="007D6A67" w:rsidP="007D6A67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7D6A67" w:rsidRPr="00D667CA" w:rsidRDefault="007D6A67" w:rsidP="007D6A67">
      <w:pPr>
        <w:pStyle w:val="Rozdzia"/>
        <w:numPr>
          <w:ilvl w:val="0"/>
          <w:numId w:val="0"/>
        </w:numPr>
        <w:spacing w:after="0"/>
        <w:jc w:val="right"/>
        <w:rPr>
          <w:rFonts w:asciiTheme="minorHAnsi" w:hAnsiTheme="minorHAnsi"/>
          <w:b w:val="0"/>
        </w:rPr>
      </w:pPr>
      <w:bookmarkStart w:id="86" w:name="_Toc43122693"/>
      <w:r w:rsidRPr="00D667CA">
        <w:rPr>
          <w:rFonts w:asciiTheme="minorHAnsi" w:hAnsiTheme="minorHAnsi"/>
        </w:rPr>
        <w:lastRenderedPageBreak/>
        <w:t>Załącznik B</w:t>
      </w:r>
      <w:r w:rsidRPr="00D667CA">
        <w:rPr>
          <w:rFonts w:asciiTheme="minorHAnsi" w:hAnsiTheme="minorHAnsi"/>
        </w:rPr>
        <w:br/>
      </w:r>
      <w:r w:rsidRPr="00D667CA">
        <w:rPr>
          <w:rFonts w:asciiTheme="minorHAnsi" w:hAnsiTheme="minorHAnsi"/>
          <w:b w:val="0"/>
        </w:rPr>
        <w:t>(normatywny)</w:t>
      </w:r>
      <w:bookmarkEnd w:id="86"/>
    </w:p>
    <w:p w:rsidR="007D6A67" w:rsidRPr="00D667CA" w:rsidRDefault="007D6A67" w:rsidP="007D6A67"/>
    <w:p w:rsidR="007D6A67" w:rsidRPr="00D667CA" w:rsidRDefault="007D6A67" w:rsidP="007D6A67">
      <w:pPr>
        <w:pStyle w:val="Rozdzia"/>
        <w:numPr>
          <w:ilvl w:val="0"/>
          <w:numId w:val="0"/>
        </w:numPr>
        <w:spacing w:before="0" w:after="0"/>
        <w:jc w:val="center"/>
        <w:rPr>
          <w:rFonts w:asciiTheme="minorHAnsi" w:hAnsiTheme="minorHAnsi"/>
        </w:rPr>
      </w:pPr>
      <w:bookmarkStart w:id="87" w:name="_Toc272311754"/>
      <w:bookmarkStart w:id="88" w:name="_Toc43122694"/>
      <w:bookmarkStart w:id="89" w:name="_Toc270679034"/>
      <w:bookmarkStart w:id="90" w:name="_Toc272311752"/>
      <w:bookmarkStart w:id="91" w:name="_Toc215041571"/>
      <w:bookmarkStart w:id="92" w:name="_Toc215041627"/>
      <w:bookmarkStart w:id="93" w:name="_Toc215292428"/>
      <w:r w:rsidRPr="00D667CA">
        <w:rPr>
          <w:rFonts w:asciiTheme="minorHAnsi" w:hAnsiTheme="minorHAnsi"/>
        </w:rPr>
        <w:t xml:space="preserve">Zestawienie wymagań dla podstawowych dodatków konfekcyjnych </w:t>
      </w:r>
      <w:bookmarkEnd w:id="87"/>
      <w:bookmarkEnd w:id="88"/>
    </w:p>
    <w:p w:rsidR="007D6A67" w:rsidRPr="00D667CA" w:rsidRDefault="007D6A67" w:rsidP="007D6A67">
      <w:pPr>
        <w:jc w:val="center"/>
        <w:rPr>
          <w:b/>
        </w:rPr>
      </w:pPr>
    </w:p>
    <w:p w:rsidR="007D6A67" w:rsidRPr="00D667CA" w:rsidRDefault="007D6A67" w:rsidP="007D6A67">
      <w:pPr>
        <w:jc w:val="center"/>
        <w:rPr>
          <w:b/>
        </w:rPr>
      </w:pPr>
      <w:r w:rsidRPr="00D667CA">
        <w:rPr>
          <w:b/>
        </w:rPr>
        <w:t>Tablica B.1</w:t>
      </w:r>
    </w:p>
    <w:p w:rsidR="007D6A67" w:rsidRPr="00D667CA" w:rsidRDefault="007D6A67" w:rsidP="007D6A67">
      <w:pPr>
        <w:jc w:val="center"/>
        <w:rPr>
          <w:b/>
        </w:rPr>
      </w:pP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3119"/>
        <w:gridCol w:w="3685"/>
        <w:gridCol w:w="2267"/>
      </w:tblGrid>
      <w:tr w:rsidR="007D6A67" w:rsidRPr="00D667CA" w:rsidTr="00AD06EF">
        <w:trPr>
          <w:trHeight w:val="392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Lp.</w:t>
            </w:r>
          </w:p>
        </w:tc>
        <w:tc>
          <w:tcPr>
            <w:tcW w:w="680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Wyszczególnienie</w:t>
            </w:r>
          </w:p>
        </w:tc>
        <w:tc>
          <w:tcPr>
            <w:tcW w:w="226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Akapitzlist"/>
              <w:ind w:left="360" w:hanging="360"/>
              <w:jc w:val="center"/>
              <w:rPr>
                <w:b/>
              </w:rPr>
            </w:pPr>
            <w:r w:rsidRPr="00D667CA">
              <w:rPr>
                <w:b/>
              </w:rPr>
              <w:t xml:space="preserve">Wymagania </w:t>
            </w:r>
          </w:p>
          <w:p w:rsidR="007D6A67" w:rsidRPr="00D667CA" w:rsidRDefault="007D6A67" w:rsidP="00AD06EF">
            <w:pPr>
              <w:pStyle w:val="Akapitzlist"/>
              <w:ind w:left="360" w:hanging="360"/>
              <w:jc w:val="center"/>
              <w:rPr>
                <w:b/>
              </w:rPr>
            </w:pPr>
            <w:r w:rsidRPr="00D667CA">
              <w:rPr>
                <w:b/>
              </w:rPr>
              <w:t>i oznaczenia wg</w:t>
            </w:r>
          </w:p>
        </w:tc>
      </w:tr>
      <w:tr w:rsidR="007D6A67" w:rsidRPr="00D667CA" w:rsidTr="00AD06E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92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</w:rPr>
            </w:pPr>
            <w:r w:rsidRPr="00D667CA">
              <w:rPr>
                <w:rFonts w:cs="Arial"/>
                <w:b/>
              </w:rPr>
              <w:t>Fotografia dodatku</w:t>
            </w:r>
          </w:p>
        </w:tc>
        <w:tc>
          <w:tcPr>
            <w:tcW w:w="36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b/>
              </w:rPr>
            </w:pPr>
            <w:r w:rsidRPr="00D667CA">
              <w:rPr>
                <w:rFonts w:asciiTheme="minorHAnsi" w:hAnsiTheme="minorHAnsi" w:cs="Arial"/>
                <w:b/>
                <w:bCs/>
              </w:rPr>
              <w:t>Oznaczenie typu i rodzaju dodatku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</w:p>
        </w:tc>
      </w:tr>
      <w:tr w:rsidR="007D6A67" w:rsidRPr="00D667CA" w:rsidTr="00AD0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1</w:t>
            </w:r>
          </w:p>
        </w:tc>
        <w:tc>
          <w:tcPr>
            <w:tcW w:w="311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noProof/>
                <w:sz w:val="16"/>
                <w:szCs w:val="16"/>
              </w:rPr>
            </w:pPr>
            <w:r w:rsidRPr="00D667CA">
              <w:rPr>
                <w:noProof/>
              </w:rPr>
              <w:drawing>
                <wp:inline distT="0" distB="0" distL="0" distR="0">
                  <wp:extent cx="1797735" cy="508958"/>
                  <wp:effectExtent l="0" t="0" r="0" b="5715"/>
                  <wp:docPr id="21" name="Obraz 21" descr="D:\Users\d.blaszczyk\Documents\Opracowania\Mundur polowy 2016\WDTT\Fotografie\20161108_14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d.blaszczyk\Documents\Opracowania\Mundur polowy 2016\WDTT\Fotografie\20161108_141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8">
                                    <a14:imgEffect>
                                      <a14:backgroundRemoval t="10577" b="98077" l="0" r="100000">
                                        <a14:foregroundMark x1="56438" y1="40385" x2="56438" y2="40385"/>
                                        <a14:foregroundMark x1="59726" y1="41346" x2="90411" y2="18269"/>
                                        <a14:foregroundMark x1="0" y1="50962" x2="99726" y2="56731"/>
                                        <a14:foregroundMark x1="1644" y1="79808" x2="99726" y2="81731"/>
                                        <a14:foregroundMark x1="0" y1="69231" x2="1096" y2="78846"/>
                                        <a14:foregroundMark x1="18630" y1="42308" x2="34795" y2="42308"/>
                                        <a14:foregroundMark x1="19726" y1="40385" x2="33425" y2="40385"/>
                                        <a14:foregroundMark x1="52055" y1="37500" x2="87397" y2="12500"/>
                                      </a14:backgroundRemoval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6576" cy="51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 xml:space="preserve">Zamek błyskawiczny </w:t>
            </w:r>
            <w:proofErr w:type="spellStart"/>
            <w:r w:rsidRPr="00D667CA">
              <w:t>jednosuwakowy</w:t>
            </w:r>
            <w:proofErr w:type="spellEnd"/>
            <w:r w:rsidRPr="00D667CA">
              <w:t xml:space="preserve">, nierozdzielny, tworzywowy, </w:t>
            </w:r>
            <w:proofErr w:type="spellStart"/>
            <w:r w:rsidRPr="00D667CA">
              <w:t>średniospiralny</w:t>
            </w:r>
            <w:proofErr w:type="spellEnd"/>
            <w:r w:rsidRPr="00D667CA">
              <w:t xml:space="preserve"> w kolorze jasnozielonym</w:t>
            </w:r>
            <w:r>
              <w:t xml:space="preserve"> </w:t>
            </w:r>
            <w:r w:rsidRPr="00D667CA">
              <w:t>tkaniny zasadniczej.</w:t>
            </w:r>
          </w:p>
          <w:p w:rsidR="007D6A67" w:rsidRPr="00D667CA" w:rsidRDefault="007D6A67" w:rsidP="00AD06EF">
            <w:r w:rsidRPr="00D667CA">
              <w:t>Trwałość zamka nie mniej niż 1000 cykli.</w:t>
            </w:r>
          </w:p>
        </w:tc>
        <w:tc>
          <w:tcPr>
            <w:tcW w:w="226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7D6A67" w:rsidRPr="00D667CA" w:rsidTr="00AD0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rPr>
                <w:bCs/>
              </w:rPr>
              <w:t xml:space="preserve">Taśmy </w:t>
            </w:r>
            <w:proofErr w:type="spellStart"/>
            <w:r w:rsidRPr="00D667CA">
              <w:rPr>
                <w:bCs/>
              </w:rPr>
              <w:t>samosczepne</w:t>
            </w:r>
            <w:proofErr w:type="spellEnd"/>
          </w:p>
        </w:tc>
      </w:tr>
      <w:tr w:rsidR="007D6A67" w:rsidRPr="00D667CA" w:rsidTr="00AD0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2.1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Cs/>
              </w:rPr>
            </w:pPr>
          </w:p>
          <w:p w:rsidR="007D6A67" w:rsidRPr="00D667CA" w:rsidRDefault="007D6A67" w:rsidP="00AD06EF">
            <w:pPr>
              <w:jc w:val="center"/>
              <w:rPr>
                <w:bCs/>
              </w:rPr>
            </w:pPr>
            <w:r w:rsidRPr="00D667CA">
              <w:rPr>
                <w:bCs/>
                <w:noProof/>
              </w:rPr>
              <w:drawing>
                <wp:inline distT="0" distB="0" distL="0" distR="0">
                  <wp:extent cx="1459510" cy="1078302"/>
                  <wp:effectExtent l="0" t="0" r="7620" b="7620"/>
                  <wp:docPr id="2" name="Obraz 39" descr="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3.jpg"/>
                          <pic:cNvPicPr/>
                        </pic:nvPicPr>
                        <pic:blipFill>
                          <a:blip r:embed="rId3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107" cy="108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  <w:rPr>
                <w:bCs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rPr>
                <w:bCs/>
              </w:rPr>
              <w:t xml:space="preserve">Haczykowa taśma </w:t>
            </w:r>
            <w:proofErr w:type="spellStart"/>
            <w:r w:rsidRPr="00D667CA">
              <w:rPr>
                <w:bCs/>
              </w:rPr>
              <w:t>samosczepna</w:t>
            </w:r>
            <w:proofErr w:type="spellEnd"/>
            <w:r w:rsidRPr="00D667CA">
              <w:rPr>
                <w:bCs/>
              </w:rPr>
              <w:t xml:space="preserve">; </w:t>
            </w:r>
          </w:p>
          <w:p w:rsidR="007D6A67" w:rsidRPr="00D667CA" w:rsidRDefault="007D6A67" w:rsidP="00AD06EF">
            <w:r w:rsidRPr="00D667CA">
              <w:t>- materiał podstawowy - 100% poliamid,</w:t>
            </w:r>
          </w:p>
          <w:p w:rsidR="007D6A67" w:rsidRPr="00D667CA" w:rsidRDefault="007D6A67" w:rsidP="00AD06EF">
            <w:r w:rsidRPr="00D667CA">
              <w:t>- konstrukcja materiału - taśma tkana.</w:t>
            </w:r>
          </w:p>
          <w:p w:rsidR="007D6A67" w:rsidRPr="00D667CA" w:rsidRDefault="007D6A67" w:rsidP="00AD06EF">
            <w:r w:rsidRPr="00D667CA">
              <w:t>Tolerancja wymiaru szerokości taśm:</w:t>
            </w:r>
          </w:p>
          <w:p w:rsidR="007D6A67" w:rsidRPr="00D667CA" w:rsidRDefault="007D6A67" w:rsidP="00AD06EF">
            <w:r w:rsidRPr="00D667CA">
              <w:rPr>
                <w:rFonts w:cs="Arial"/>
              </w:rPr>
              <w:t>±</w:t>
            </w:r>
            <w:r w:rsidRPr="00D667CA">
              <w:t xml:space="preserve"> 2mm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PN-EN 12240:1999+AC</w:t>
            </w:r>
          </w:p>
          <w:p w:rsidR="007D6A67" w:rsidRPr="00D667CA" w:rsidRDefault="007D6A67" w:rsidP="00AD06EF">
            <w:pPr>
              <w:jc w:val="center"/>
            </w:pPr>
            <w:r w:rsidRPr="00D667CA">
              <w:t>specyfikacja techniczna</w:t>
            </w:r>
            <w:r w:rsidRPr="00D667CA">
              <w:br/>
              <w:t>producenta</w:t>
            </w:r>
          </w:p>
        </w:tc>
      </w:tr>
      <w:tr w:rsidR="007D6A67" w:rsidRPr="00D667CA" w:rsidTr="00AD0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  <w:r w:rsidRPr="00D667CA">
              <w:t>2.2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</w:p>
          <w:p w:rsidR="007D6A67" w:rsidRPr="00D667CA" w:rsidRDefault="007D6A67" w:rsidP="00AD06EF">
            <w:pPr>
              <w:jc w:val="center"/>
            </w:pPr>
            <w:r w:rsidRPr="00D667CA">
              <w:rPr>
                <w:noProof/>
              </w:rPr>
              <w:drawing>
                <wp:inline distT="0" distB="0" distL="0" distR="0">
                  <wp:extent cx="1492094" cy="1000371"/>
                  <wp:effectExtent l="0" t="0" r="0" b="0"/>
                  <wp:docPr id="4" name="Obraz 40" descr="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4.jpg"/>
                          <pic:cNvPicPr/>
                        </pic:nvPicPr>
                        <pic:blipFill>
                          <a:blip r:embed="rId41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67" cy="100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</w:pPr>
          </w:p>
        </w:tc>
        <w:tc>
          <w:tcPr>
            <w:tcW w:w="368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 xml:space="preserve">Pętelkowa taśma </w:t>
            </w:r>
            <w:proofErr w:type="spellStart"/>
            <w:r w:rsidRPr="00D667CA">
              <w:t>samosczepna</w:t>
            </w:r>
            <w:proofErr w:type="spellEnd"/>
            <w:r w:rsidRPr="00D667CA">
              <w:t xml:space="preserve"> </w:t>
            </w:r>
          </w:p>
          <w:p w:rsidR="007D6A67" w:rsidRPr="00D667CA" w:rsidRDefault="007D6A67" w:rsidP="00AD06EF">
            <w:r w:rsidRPr="00D667CA">
              <w:t>- materiał podstawowy - 100% poliamid,</w:t>
            </w:r>
          </w:p>
          <w:p w:rsidR="007D6A67" w:rsidRPr="00D667CA" w:rsidRDefault="007D6A67" w:rsidP="00AD06EF">
            <w:r w:rsidRPr="00D667CA">
              <w:t>- konstrukcja materiału - taśma tkana.</w:t>
            </w:r>
          </w:p>
          <w:p w:rsidR="007D6A67" w:rsidRPr="00D667CA" w:rsidRDefault="007D6A67" w:rsidP="00AD06EF">
            <w:r w:rsidRPr="00D667CA">
              <w:t>Tolerancja wymiaru szerokości taśm:</w:t>
            </w:r>
          </w:p>
          <w:p w:rsidR="007D6A67" w:rsidRPr="00D667CA" w:rsidRDefault="007D6A67" w:rsidP="00AD06EF">
            <w:r w:rsidRPr="00D667CA">
              <w:rPr>
                <w:rFonts w:cs="Arial"/>
              </w:rPr>
              <w:t>±</w:t>
            </w:r>
            <w:r w:rsidRPr="00D667CA">
              <w:t xml:space="preserve"> 2mm</w:t>
            </w:r>
          </w:p>
        </w:tc>
        <w:tc>
          <w:tcPr>
            <w:tcW w:w="226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</w:pPr>
          </w:p>
        </w:tc>
      </w:tr>
      <w:tr w:rsidR="007D6A67" w:rsidRPr="00D667CA" w:rsidTr="00AD06E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lastRenderedPageBreak/>
              <w:t>3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891665" cy="327025"/>
                  <wp:effectExtent l="0" t="0" r="0" b="0"/>
                  <wp:docPr id="34" name="Obraz 12" descr="DSC0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5.JPG"/>
                          <pic:cNvPicPr/>
                        </pic:nvPicPr>
                        <pic:blipFill>
                          <a:blip r:embed="rId4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 xml:space="preserve">Syntetyczna taśma wieszakowa </w:t>
            </w:r>
            <w:r w:rsidRPr="00D667CA">
              <w:br/>
              <w:t>w kolorze jasnozielonym</w:t>
            </w:r>
            <w:r>
              <w:t xml:space="preserve"> </w:t>
            </w:r>
            <w:r w:rsidRPr="00D667CA">
              <w:t>tkaniny zasadniczej, o szerokości 0,6cm</w:t>
            </w:r>
            <w:r w:rsidRPr="00D667CA">
              <w:rPr>
                <w:rFonts w:cs="Arial"/>
              </w:rPr>
              <w:t>±</w:t>
            </w:r>
            <w:r w:rsidRPr="00D667CA">
              <w:t xml:space="preserve"> 0,1cm.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/>
              </w:rPr>
              <w:t>specyfikacja techniczna</w:t>
            </w:r>
            <w:r w:rsidRPr="00D667CA">
              <w:rPr>
                <w:rFonts w:asciiTheme="minorHAnsi" w:hAnsiTheme="minorHAnsi"/>
              </w:rPr>
              <w:br/>
              <w:t>producenta</w:t>
            </w:r>
          </w:p>
        </w:tc>
      </w:tr>
      <w:tr w:rsidR="007D6A67" w:rsidRPr="00D667CA" w:rsidTr="00AD06E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403985" cy="673479"/>
                  <wp:effectExtent l="0" t="0" r="5715" b="0"/>
                  <wp:docPr id="35" name="Obraz 14" descr="DSC0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6.JPG"/>
                          <pic:cNvPicPr/>
                        </pic:nvPicPr>
                        <pic:blipFill>
                          <a:blip r:embed="rId4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926" cy="67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Tkana taśma konfekcyjna w kolorze jasnozielonym tkaniny zasadniczej,</w:t>
            </w:r>
            <w:r w:rsidRPr="00D667CA">
              <w:br/>
              <w:t xml:space="preserve"> o szerokości 1,3cm</w:t>
            </w:r>
            <w:r w:rsidRPr="00D667CA">
              <w:rPr>
                <w:rFonts w:cs="Arial"/>
              </w:rPr>
              <w:t>±</w:t>
            </w:r>
            <w:r w:rsidRPr="00D667CA">
              <w:t xml:space="preserve"> 0,2cm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/>
              </w:rPr>
              <w:t>specyfikacja techniczna</w:t>
            </w:r>
            <w:r w:rsidRPr="00D667CA">
              <w:rPr>
                <w:rFonts w:asciiTheme="minorHAnsi" w:hAnsiTheme="minorHAnsi"/>
              </w:rPr>
              <w:br/>
              <w:t>producenta</w:t>
            </w:r>
          </w:p>
        </w:tc>
      </w:tr>
      <w:tr w:rsidR="007D6A67" w:rsidRPr="00D667CA" w:rsidTr="00AD06E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Akapitzlist"/>
              <w:ind w:left="215"/>
              <w:rPr>
                <w:rFonts w:cs="Arial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noProof/>
                <w:sz w:val="16"/>
                <w:szCs w:val="16"/>
              </w:rPr>
            </w:pPr>
          </w:p>
          <w:p w:rsidR="007D6A67" w:rsidRPr="00D667CA" w:rsidRDefault="007D6A67" w:rsidP="00AD06EF">
            <w:pPr>
              <w:jc w:val="center"/>
              <w:rPr>
                <w:rFonts w:cs="Arial"/>
                <w:noProof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722286" cy="795130"/>
                  <wp:effectExtent l="0" t="0" r="0" b="5080"/>
                  <wp:docPr id="31" name="Obraz 33" descr="Obraz 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34.jpg"/>
                          <pic:cNvPicPr/>
                        </pic:nvPicPr>
                        <pic:blipFill>
                          <a:blip r:embed="rId4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86" cy="79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  <w:rPr>
                <w:rFonts w:cs="Arial"/>
                <w:noProof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Polipropylenowa taśma tkana do regulatora obwodu pasa</w:t>
            </w:r>
            <w:r>
              <w:t xml:space="preserve"> </w:t>
            </w:r>
            <w:r w:rsidRPr="00D667CA">
              <w:t>w kolorze jasnozielonym</w:t>
            </w:r>
            <w:r>
              <w:t xml:space="preserve"> </w:t>
            </w:r>
            <w:r w:rsidRPr="00D667CA">
              <w:t>tkaniny zasadniczej,</w:t>
            </w:r>
            <w:r w:rsidRPr="00D667CA">
              <w:br/>
              <w:t xml:space="preserve"> o szerokości 20mm± 1mm</w:t>
            </w:r>
            <w:r w:rsidRPr="00D667CA">
              <w:br/>
              <w:t>i grubości 1mm ± 0,1mm.</w:t>
            </w:r>
          </w:p>
        </w:tc>
        <w:tc>
          <w:tcPr>
            <w:tcW w:w="2267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</w:tbl>
    <w:p w:rsidR="007D6A67" w:rsidRPr="00D667CA" w:rsidRDefault="007D6A67" w:rsidP="007D6A67"/>
    <w:p w:rsidR="007D6A67" w:rsidRPr="00D667CA" w:rsidRDefault="007D6A67" w:rsidP="007D6A67"/>
    <w:tbl>
      <w:tblPr>
        <w:tblW w:w="963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3119"/>
        <w:gridCol w:w="3685"/>
        <w:gridCol w:w="2267"/>
      </w:tblGrid>
      <w:tr w:rsidR="007D6A67" w:rsidRPr="00D667CA" w:rsidTr="00AD06EF">
        <w:trPr>
          <w:cantSplit/>
          <w:trHeight w:val="454"/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6A67" w:rsidRPr="00D667CA" w:rsidRDefault="007D6A67" w:rsidP="00AD06EF">
            <w:pPr>
              <w:pStyle w:val="Akapitzlist"/>
              <w:ind w:left="360"/>
              <w:rPr>
                <w:rFonts w:cs="Arial"/>
              </w:rPr>
            </w:pPr>
          </w:p>
        </w:tc>
        <w:tc>
          <w:tcPr>
            <w:tcW w:w="90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b/>
              </w:rPr>
              <w:t xml:space="preserve">Tablica B.1 </w:t>
            </w:r>
            <w:r w:rsidRPr="00D667CA">
              <w:rPr>
                <w:i/>
              </w:rPr>
              <w:t>(ciąg dalszy</w:t>
            </w:r>
            <w:r w:rsidRPr="00D667CA">
              <w:rPr>
                <w:i/>
                <w:szCs w:val="20"/>
              </w:rPr>
              <w:t>)</w:t>
            </w:r>
          </w:p>
        </w:tc>
      </w:tr>
      <w:tr w:rsidR="007D6A67" w:rsidRPr="00D667CA" w:rsidTr="00AD06E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392"/>
          <w:jc w:val="center"/>
        </w:trPr>
        <w:tc>
          <w:tcPr>
            <w:tcW w:w="568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Lp.</w:t>
            </w:r>
          </w:p>
        </w:tc>
        <w:tc>
          <w:tcPr>
            <w:tcW w:w="680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b/>
              </w:rPr>
            </w:pPr>
            <w:r w:rsidRPr="00D667CA">
              <w:rPr>
                <w:b/>
              </w:rPr>
              <w:t>Wyszczególnienie</w:t>
            </w:r>
          </w:p>
        </w:tc>
        <w:tc>
          <w:tcPr>
            <w:tcW w:w="226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Akapitzlist"/>
              <w:ind w:left="360" w:hanging="360"/>
              <w:jc w:val="center"/>
              <w:rPr>
                <w:b/>
              </w:rPr>
            </w:pPr>
            <w:r w:rsidRPr="00D667CA">
              <w:rPr>
                <w:b/>
              </w:rPr>
              <w:t xml:space="preserve">Wymagania </w:t>
            </w:r>
          </w:p>
          <w:p w:rsidR="007D6A67" w:rsidRPr="00D667CA" w:rsidRDefault="007D6A67" w:rsidP="00AD06EF">
            <w:pPr>
              <w:pStyle w:val="Akapitzlist"/>
              <w:ind w:left="360" w:hanging="360"/>
              <w:jc w:val="center"/>
              <w:rPr>
                <w:b/>
              </w:rPr>
            </w:pPr>
            <w:r w:rsidRPr="00D667CA">
              <w:rPr>
                <w:b/>
              </w:rPr>
              <w:t>i oznaczenia wg</w:t>
            </w:r>
          </w:p>
        </w:tc>
      </w:tr>
      <w:tr w:rsidR="007D6A67" w:rsidRPr="00D667CA" w:rsidTr="00AD06EF">
        <w:trPr>
          <w:cantSplit/>
          <w:trHeight w:val="497"/>
          <w:jc w:val="center"/>
        </w:trPr>
        <w:tc>
          <w:tcPr>
            <w:tcW w:w="568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b/>
              </w:rPr>
            </w:pPr>
            <w:r w:rsidRPr="00D667CA">
              <w:rPr>
                <w:rFonts w:cs="Arial"/>
                <w:b/>
              </w:rPr>
              <w:t>Fotografia dodatku</w:t>
            </w:r>
          </w:p>
        </w:tc>
        <w:tc>
          <w:tcPr>
            <w:tcW w:w="36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  <w:b/>
              </w:rPr>
            </w:pPr>
            <w:r w:rsidRPr="00D667CA">
              <w:rPr>
                <w:rFonts w:asciiTheme="minorHAnsi" w:hAnsiTheme="minorHAnsi" w:cs="Arial"/>
                <w:b/>
                <w:bCs/>
              </w:rPr>
              <w:t>Oznaczenie typu i rodzaju dodatku</w:t>
            </w:r>
          </w:p>
        </w:tc>
        <w:tc>
          <w:tcPr>
            <w:tcW w:w="2267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133889" cy="1133889"/>
                  <wp:effectExtent l="0" t="0" r="0" b="0"/>
                  <wp:docPr id="37" name="Obraz 37" descr="Obraz 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37.jpg"/>
                          <pic:cNvPicPr/>
                        </pic:nvPicPr>
                        <pic:blipFill>
                          <a:blip r:embed="rId47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8">
                                    <a14:imgEffect>
                                      <a14:backgroundRemoval t="5474" b="94526" l="5474" r="9379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529" cy="114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  <w:rPr>
                <w:rFonts w:cs="Arial"/>
              </w:rPr>
            </w:pP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Poliestrowy</w:t>
            </w:r>
            <w:r w:rsidRPr="00D667CA">
              <w:rPr>
                <w:rFonts w:cs="Arial"/>
              </w:rPr>
              <w:t xml:space="preserve"> guzik odzieżowy </w:t>
            </w:r>
            <w:r w:rsidRPr="00D667CA">
              <w:t xml:space="preserve">czterootworowy </w:t>
            </w:r>
            <w:r w:rsidRPr="00D667CA">
              <w:rPr>
                <w:rFonts w:cs="Arial"/>
                <w:szCs w:val="20"/>
              </w:rPr>
              <w:t>w kolorze khaki (barwiony w masie) o średnicy</w:t>
            </w:r>
            <w:r w:rsidRPr="00D667CA">
              <w:t xml:space="preserve"> 20 </w:t>
            </w:r>
            <w:proofErr w:type="spellStart"/>
            <w:r w:rsidRPr="00D667CA">
              <w:t>mm</w:t>
            </w:r>
            <w:proofErr w:type="spellEnd"/>
            <w:r w:rsidRPr="00D667CA">
              <w:t>.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7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946206" cy="946206"/>
                  <wp:effectExtent l="0" t="0" r="0" b="6350"/>
                  <wp:docPr id="40" name="Obraz 37" descr="Obraz 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37.jpg"/>
                          <pic:cNvPicPr/>
                        </pic:nvPicPr>
                        <pic:blipFill>
                          <a:blip r:embed="rId49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0">
                                    <a14:imgEffect>
                                      <a14:backgroundRemoval t="2620" b="95197" l="0" r="951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35" cy="95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  <w:rPr>
                <w:rFonts w:cs="Arial"/>
              </w:rPr>
            </w:pP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Poliestrowy</w:t>
            </w:r>
            <w:r w:rsidRPr="00D667CA">
              <w:rPr>
                <w:rFonts w:cs="Arial"/>
              </w:rPr>
              <w:t xml:space="preserve"> guzik odzieżowy</w:t>
            </w:r>
            <w:r w:rsidRPr="00D667CA">
              <w:t xml:space="preserve"> czterootworowy </w:t>
            </w:r>
            <w:r w:rsidRPr="00D667CA">
              <w:rPr>
                <w:rFonts w:cs="Arial"/>
                <w:szCs w:val="20"/>
              </w:rPr>
              <w:t>w kolorze khaki (barwiony w masie) o średnicy</w:t>
            </w:r>
            <w:r w:rsidRPr="00D667CA">
              <w:t xml:space="preserve"> 17 mm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lastRenderedPageBreak/>
              <w:t>8</w:t>
            </w:r>
          </w:p>
        </w:tc>
        <w:tc>
          <w:tcPr>
            <w:tcW w:w="311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664897" cy="1268083"/>
                  <wp:effectExtent l="0" t="0" r="0" b="8890"/>
                  <wp:docPr id="43" name="Obraz 7" descr="LD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D-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4970" cy="126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roofErr w:type="spellStart"/>
            <w:r w:rsidRPr="00D667CA">
              <w:t>Półkółko</w:t>
            </w:r>
            <w:proofErr w:type="spellEnd"/>
            <w:r w:rsidRPr="00D667CA">
              <w:t xml:space="preserve"> z tworzywa sztucznego </w:t>
            </w:r>
            <w:r w:rsidRPr="00D667CA">
              <w:br/>
              <w:t>w kolorze czarnym.</w:t>
            </w:r>
          </w:p>
          <w:p w:rsidR="007D6A67" w:rsidRPr="00D667CA" w:rsidRDefault="007D6A67" w:rsidP="00AD06EF">
            <w:r w:rsidRPr="00D667CA">
              <w:t>Zalecane wymiary:</w:t>
            </w:r>
          </w:p>
          <w:p w:rsidR="007D6A67" w:rsidRPr="00D667CA" w:rsidRDefault="007D6A67" w:rsidP="00AD06EF">
            <w:r w:rsidRPr="00D667CA">
              <w:rPr>
                <w:rFonts w:cs="Arial"/>
                <w:szCs w:val="20"/>
              </w:rPr>
              <w:t>A – 25mm; B – 35mm; C – 25mm;</w:t>
            </w:r>
            <w:r w:rsidRPr="00D667CA">
              <w:rPr>
                <w:rFonts w:cs="Arial"/>
                <w:szCs w:val="20"/>
              </w:rPr>
              <w:br/>
              <w:t>D – 6mm</w:t>
            </w:r>
          </w:p>
        </w:tc>
        <w:tc>
          <w:tcPr>
            <w:tcW w:w="2267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  <w:tr w:rsidR="007D6A67" w:rsidRPr="00D667CA" w:rsidTr="00AD06EF">
        <w:trPr>
          <w:cantSplit/>
          <w:trHeight w:val="454"/>
          <w:jc w:val="center"/>
        </w:trPr>
        <w:tc>
          <w:tcPr>
            <w:tcW w:w="56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</w:rPr>
            </w:pPr>
            <w:r w:rsidRPr="00D667CA">
              <w:rPr>
                <w:rFonts w:cs="Arial"/>
              </w:rPr>
              <w:t>9</w:t>
            </w:r>
          </w:p>
        </w:tc>
        <w:tc>
          <w:tcPr>
            <w:tcW w:w="31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7D6A67" w:rsidRPr="00D667CA" w:rsidRDefault="007D6A67" w:rsidP="00AD06EF">
            <w:pPr>
              <w:jc w:val="center"/>
              <w:rPr>
                <w:rFonts w:cs="Arial"/>
                <w:sz w:val="16"/>
                <w:szCs w:val="16"/>
              </w:rPr>
            </w:pPr>
            <w:r w:rsidRPr="00D667CA"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>
                  <wp:extent cx="1664970" cy="1664970"/>
                  <wp:effectExtent l="19050" t="0" r="0" b="0"/>
                  <wp:docPr id="4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66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A67" w:rsidRPr="00D667CA" w:rsidRDefault="007D6A67" w:rsidP="00AD06EF">
            <w:pPr>
              <w:jc w:val="center"/>
              <w:rPr>
                <w:rFonts w:cs="Arial"/>
              </w:rPr>
            </w:pPr>
          </w:p>
        </w:tc>
        <w:tc>
          <w:tcPr>
            <w:tcW w:w="368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r w:rsidRPr="00D667CA">
              <w:t>Ściągacz regulatora obwodu pasa spodni w kolorze czarnym z ruchomą poprzeczką – blokadą.</w:t>
            </w:r>
          </w:p>
          <w:p w:rsidR="007D6A67" w:rsidRPr="00D667CA" w:rsidRDefault="007D6A67" w:rsidP="00AD06EF">
            <w:r w:rsidRPr="00D667CA">
              <w:t xml:space="preserve">Otwory do przeciągnięcia taśmy szerokości 20 </w:t>
            </w:r>
            <w:proofErr w:type="spellStart"/>
            <w:r w:rsidRPr="00D667CA">
              <w:t>mm</w:t>
            </w:r>
            <w:proofErr w:type="spellEnd"/>
            <w:r w:rsidRPr="00D667CA">
              <w:t>.</w:t>
            </w:r>
          </w:p>
          <w:p w:rsidR="007D6A67" w:rsidRPr="00D667CA" w:rsidRDefault="007D6A67" w:rsidP="00AD06EF">
            <w:r w:rsidRPr="00D667CA">
              <w:t>Zalecane wymiary:</w:t>
            </w:r>
          </w:p>
          <w:p w:rsidR="007D6A67" w:rsidRPr="00D667CA" w:rsidRDefault="007D6A67" w:rsidP="00AD06EF">
            <w:r w:rsidRPr="00D667CA">
              <w:t>A - 21mm; B - 27mm; C - 35mm;</w:t>
            </w:r>
            <w:r w:rsidRPr="00D667CA">
              <w:br/>
              <w:t>D - 6mm</w:t>
            </w:r>
          </w:p>
        </w:tc>
        <w:tc>
          <w:tcPr>
            <w:tcW w:w="22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D6A67" w:rsidRPr="00D667CA" w:rsidRDefault="007D6A67" w:rsidP="00AD06EF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="Arial"/>
              </w:rPr>
            </w:pPr>
            <w:r w:rsidRPr="00D667CA">
              <w:rPr>
                <w:rFonts w:asciiTheme="minorHAnsi" w:hAnsiTheme="minorHAnsi" w:cs="Arial"/>
              </w:rPr>
              <w:t>specyfikacja techniczna producenta</w:t>
            </w:r>
          </w:p>
        </w:tc>
      </w:tr>
    </w:tbl>
    <w:p w:rsidR="007D6A67" w:rsidRDefault="007D6A67" w:rsidP="007D6A67">
      <w:pPr>
        <w:jc w:val="both"/>
        <w:textAlignment w:val="baseline"/>
        <w:rPr>
          <w:rFonts w:cs="Arial"/>
        </w:rPr>
      </w:pPr>
      <w:bookmarkStart w:id="94" w:name="_GoBack"/>
      <w:bookmarkEnd w:id="89"/>
      <w:bookmarkEnd w:id="90"/>
      <w:bookmarkEnd w:id="94"/>
    </w:p>
    <w:p w:rsidR="007D6A67" w:rsidRDefault="004015BD" w:rsidP="007D6A67">
      <w:pPr>
        <w:jc w:val="both"/>
        <w:textAlignment w:val="baseline"/>
        <w:rPr>
          <w:rFonts w:cs="Arial"/>
        </w:rPr>
      </w:pPr>
      <w:r>
        <w:rPr>
          <w:rFonts w:cs="Arial"/>
        </w:rPr>
        <w:t xml:space="preserve">       </w:t>
      </w:r>
    </w:p>
    <w:p w:rsidR="007D6A67" w:rsidRPr="00D667CA" w:rsidRDefault="007D6A67" w:rsidP="007D6A67">
      <w:pPr>
        <w:jc w:val="center"/>
        <w:textAlignment w:val="baseline"/>
        <w:rPr>
          <w:b/>
          <w:sz w:val="28"/>
          <w:szCs w:val="28"/>
        </w:rPr>
      </w:pPr>
      <w:r w:rsidRPr="00D667CA">
        <w:rPr>
          <w:rFonts w:cs="Arial"/>
          <w:b/>
          <w:sz w:val="28"/>
          <w:szCs w:val="28"/>
        </w:rPr>
        <w:t>WYMAGANIA TECHNICZNE</w:t>
      </w:r>
    </w:p>
    <w:p w:rsidR="007D6A67" w:rsidRPr="00D667CA" w:rsidRDefault="007D6A67" w:rsidP="007D6A67">
      <w:pPr>
        <w:jc w:val="center"/>
        <w:textAlignment w:val="baseline"/>
        <w:rPr>
          <w:b/>
          <w:sz w:val="28"/>
          <w:szCs w:val="28"/>
        </w:rPr>
      </w:pPr>
      <w:r w:rsidRPr="00D667CA">
        <w:rPr>
          <w:rFonts w:cs="Arial"/>
          <w:b/>
          <w:sz w:val="28"/>
          <w:szCs w:val="28"/>
        </w:rPr>
        <w:t>Ocieplacz dla uczniów</w:t>
      </w:r>
    </w:p>
    <w:p w:rsidR="007D6A67" w:rsidRPr="00D667CA" w:rsidRDefault="007D6A67" w:rsidP="007D6A67">
      <w:pPr>
        <w:jc w:val="center"/>
        <w:textAlignment w:val="baseline"/>
        <w:rPr>
          <w:b/>
          <w:sz w:val="28"/>
          <w:szCs w:val="28"/>
        </w:rPr>
      </w:pPr>
      <w:r w:rsidRPr="00D667CA">
        <w:rPr>
          <w:rFonts w:cs="Arial"/>
          <w:b/>
          <w:sz w:val="28"/>
          <w:szCs w:val="28"/>
        </w:rPr>
        <w:t>realizujących projekt resortu Obrony Narodowej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Niniejsza dokumentacja jest własnością Skarbu Państwa reprezentowanego przez  </w:t>
      </w:r>
      <w:r w:rsidRPr="00D667CA">
        <w:rPr>
          <w:rFonts w:cs="Arial"/>
        </w:rPr>
        <w:br/>
        <w:t>Ministra Obrony Narodowej.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Opis ogólny wyrobu </w:t>
      </w: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Opis ogólny ocieplacza pod kurtkę 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 xml:space="preserve">Ocieplacz pod kurtkę z możliwością noszenia oddzielnie, zapinany z przodu na zamek błyskawiczny kostkowy, rozdzielczy. Rękawy wykończone mankietem, w mankiet wszyta taśma elastyczna. Na lewym </w:t>
      </w:r>
      <w:proofErr w:type="spellStart"/>
      <w:r w:rsidRPr="00D667CA">
        <w:rPr>
          <w:rFonts w:cs="Arial"/>
        </w:rPr>
        <w:t>przodzie</w:t>
      </w:r>
      <w:proofErr w:type="spellEnd"/>
      <w:r w:rsidRPr="00D667CA">
        <w:rPr>
          <w:rFonts w:cs="Arial"/>
        </w:rPr>
        <w:t xml:space="preserve"> u góry naszyty jest prostokąt z taśmy </w:t>
      </w:r>
      <w:proofErr w:type="spellStart"/>
      <w:r w:rsidRPr="00D667CA">
        <w:rPr>
          <w:rFonts w:cs="Arial"/>
        </w:rPr>
        <w:t>samosczepnej</w:t>
      </w:r>
      <w:proofErr w:type="spellEnd"/>
      <w:r w:rsidRPr="00D667CA">
        <w:rPr>
          <w:rFonts w:cs="Arial"/>
        </w:rPr>
        <w:t xml:space="preserve"> przeznaczony do umieszczenia oznaki stopnia. Na prawym </w:t>
      </w:r>
      <w:proofErr w:type="spellStart"/>
      <w:r w:rsidRPr="00D667CA">
        <w:rPr>
          <w:rFonts w:cs="Arial"/>
        </w:rPr>
        <w:t>przodzie</w:t>
      </w:r>
      <w:proofErr w:type="spellEnd"/>
      <w:r w:rsidRPr="00D667CA">
        <w:rPr>
          <w:rFonts w:cs="Arial"/>
        </w:rPr>
        <w:t xml:space="preserve"> u góry naszyty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jest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prostokąt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z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taśmy </w:t>
      </w:r>
      <w:r>
        <w:rPr>
          <w:rFonts w:cs="Arial"/>
        </w:rPr>
        <w:t xml:space="preserve"> </w:t>
      </w:r>
      <w:proofErr w:type="spellStart"/>
      <w:r w:rsidRPr="00D667CA">
        <w:rPr>
          <w:rFonts w:cs="Arial"/>
        </w:rPr>
        <w:t>samosczepnej</w:t>
      </w:r>
      <w:proofErr w:type="spellEnd"/>
      <w:r>
        <w:rPr>
          <w:rFonts w:cs="Arial"/>
        </w:rPr>
        <w:t xml:space="preserve"> </w:t>
      </w:r>
      <w:r w:rsidRPr="00D667CA">
        <w:rPr>
          <w:rFonts w:cs="Arial"/>
        </w:rPr>
        <w:t xml:space="preserve"> przeznaczony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do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umieszczenia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oznaki z nazwiskiem użytkownika. W górnej części rękawów naszyte </w:t>
      </w:r>
      <w:r w:rsidRPr="00D667CA">
        <w:rPr>
          <w:rFonts w:cs="Arial"/>
        </w:rPr>
        <w:lastRenderedPageBreak/>
        <w:t xml:space="preserve">są kwadratowe elementy (o wymiarach 100 mm x 100 mm) z taśm </w:t>
      </w:r>
      <w:proofErr w:type="spellStart"/>
      <w:r w:rsidRPr="00D667CA">
        <w:rPr>
          <w:rFonts w:cs="Arial"/>
        </w:rPr>
        <w:t>samosczepnych</w:t>
      </w:r>
      <w:proofErr w:type="spellEnd"/>
      <w:r w:rsidRPr="00D667CA">
        <w:rPr>
          <w:rFonts w:cs="Arial"/>
        </w:rPr>
        <w:t xml:space="preserve"> przeznaczone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do </w:t>
      </w:r>
      <w:r>
        <w:rPr>
          <w:rFonts w:cs="Arial"/>
        </w:rPr>
        <w:t xml:space="preserve"> </w:t>
      </w:r>
      <w:r w:rsidRPr="00D667CA">
        <w:rPr>
          <w:rFonts w:cs="Arial"/>
        </w:rPr>
        <w:t>zamocowania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oznak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rozpoznawczych.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Dół </w:t>
      </w:r>
      <w:r>
        <w:rPr>
          <w:rFonts w:cs="Arial"/>
        </w:rPr>
        <w:t xml:space="preserve"> </w:t>
      </w:r>
      <w:r w:rsidRPr="00D667CA">
        <w:rPr>
          <w:rFonts w:cs="Arial"/>
        </w:rPr>
        <w:t>wyrobu wykończony podwinięciem w formie tunelu, w którym znajdują się sznurek elastyczny ze stoperami.  </w:t>
      </w: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Wymagania techniczne </w:t>
      </w: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2.1</w:t>
      </w:r>
      <w:r>
        <w:rPr>
          <w:rFonts w:cs="Arial"/>
          <w:b/>
        </w:rPr>
        <w:t xml:space="preserve"> </w:t>
      </w:r>
      <w:r w:rsidRPr="00D667CA">
        <w:rPr>
          <w:rFonts w:cs="Arial"/>
          <w:b/>
        </w:rPr>
        <w:t>Wykaz materiałów zasadniczych i dodatków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Zestawienie podstawowych materiałów zasadniczych i dodatków przedstawiono w tablicy 1.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64EFD" w:rsidRDefault="007D6A67" w:rsidP="007D6A67">
      <w:pPr>
        <w:jc w:val="center"/>
        <w:textAlignment w:val="baseline"/>
        <w:rPr>
          <w:b/>
          <w:sz w:val="24"/>
        </w:rPr>
      </w:pPr>
      <w:r w:rsidRPr="00464EFD">
        <w:rPr>
          <w:rFonts w:cs="Arial"/>
          <w:b/>
        </w:rPr>
        <w:t>Tablica 1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6"/>
        <w:gridCol w:w="2217"/>
        <w:gridCol w:w="4536"/>
        <w:gridCol w:w="1919"/>
      </w:tblGrid>
      <w:tr w:rsidR="007D6A67" w:rsidRPr="00D667CA" w:rsidTr="00AD06EF">
        <w:trPr>
          <w:trHeight w:val="340"/>
        </w:trPr>
        <w:tc>
          <w:tcPr>
            <w:tcW w:w="47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238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Nazwa materiału</w:t>
            </w:r>
          </w:p>
        </w:tc>
        <w:tc>
          <w:tcPr>
            <w:tcW w:w="505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Typ, rodzaj, charakterystyka materiału</w:t>
            </w:r>
          </w:p>
        </w:tc>
        <w:tc>
          <w:tcPr>
            <w:tcW w:w="206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Oznaczenia </w:t>
            </w:r>
            <w:r w:rsidRPr="00D667CA">
              <w:rPr>
                <w:rFonts w:cs="Arial"/>
              </w:rPr>
              <w:br/>
              <w:t>i wymagania wg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Materiał ocieplacza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dzianina odzieżowa typu „Polar”,  w kolorze czarnym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Załącznika A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Tkanina poliestrowa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 kolorze czarnym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specyfikacji technicznej producenta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Załącznika B, tablicy B1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Sznurek elastyczny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sznurek elastyczny z oplotem w kolorze czarnym  </w:t>
            </w:r>
            <w:r w:rsidRPr="00D667CA">
              <w:rPr>
                <w:rFonts w:cs="Arial"/>
              </w:rPr>
              <w:br/>
              <w:t>o średnicy 0,3 cm 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specyfikacji technicznej producenta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Oczko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mosiężne oczko oksydowane o średnicy wewnętrznej 0,5 cm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Zamek błyskawiczny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zamek błyskawiczny z tworzywa sztucznego, </w:t>
            </w:r>
            <w:proofErr w:type="spellStart"/>
            <w:r w:rsidRPr="00D667CA">
              <w:rPr>
                <w:rFonts w:cs="Arial"/>
              </w:rPr>
              <w:t>średniocząstkowy</w:t>
            </w:r>
            <w:proofErr w:type="spellEnd"/>
            <w:r w:rsidRPr="00D667CA">
              <w:rPr>
                <w:rFonts w:cs="Arial"/>
              </w:rPr>
              <w:t>, rozdzielny, w kolorze czarnym – przód ocieplacza </w:t>
            </w:r>
          </w:p>
        </w:tc>
        <w:tc>
          <w:tcPr>
            <w:tcW w:w="2068" w:type="dxa"/>
            <w:tcBorders>
              <w:top w:val="nil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6.</w:t>
            </w:r>
          </w:p>
        </w:tc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Nici odzieżowe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nici rdzeniowe poliestrowo-poliestrowe, o masie liniowej 45±5 </w:t>
            </w:r>
            <w:proofErr w:type="spellStart"/>
            <w:r w:rsidRPr="00D667CA">
              <w:rPr>
                <w:rFonts w:cs="Arial"/>
              </w:rPr>
              <w:t>tex</w:t>
            </w:r>
            <w:proofErr w:type="spellEnd"/>
            <w:r w:rsidRPr="00D667CA">
              <w:rPr>
                <w:rFonts w:cs="Arial"/>
              </w:rPr>
              <w:t xml:space="preserve"> i minimalnej sile zrywającej 17 N, w kolorze czarnym 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PN-EN-12590:2002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PN-ISO-1139:1998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7.</w:t>
            </w:r>
          </w:p>
        </w:tc>
        <w:tc>
          <w:tcPr>
            <w:tcW w:w="23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nici z włókien poliestrowych odcinkowych o masie liniowej 30±3 </w:t>
            </w:r>
            <w:proofErr w:type="spellStart"/>
            <w:r w:rsidRPr="00D667CA">
              <w:rPr>
                <w:rFonts w:cs="Arial"/>
              </w:rPr>
              <w:t>tex</w:t>
            </w:r>
            <w:proofErr w:type="spellEnd"/>
            <w:r w:rsidRPr="00D667CA">
              <w:rPr>
                <w:rFonts w:cs="Arial"/>
              </w:rPr>
              <w:t xml:space="preserve"> i minimalnej sile zrywającej 8,2 N, </w:t>
            </w:r>
            <w:r w:rsidRPr="00D667CA">
              <w:rPr>
                <w:rFonts w:cs="Arial"/>
              </w:rPr>
              <w:br/>
              <w:t>w kolorze czarnym do przeszyć overlockiem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lastRenderedPageBreak/>
              <w:t>8.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Taśmy </w:t>
            </w:r>
            <w:r w:rsidRPr="00D667CA">
              <w:rPr>
                <w:rFonts w:cs="Arial"/>
              </w:rPr>
              <w:br/>
            </w:r>
            <w:proofErr w:type="spellStart"/>
            <w:r w:rsidRPr="00D667CA">
              <w:rPr>
                <w:rFonts w:cs="Arial"/>
              </w:rPr>
              <w:t>samosczepne</w:t>
            </w:r>
            <w:proofErr w:type="spellEnd"/>
            <w:r w:rsidRPr="00D667CA">
              <w:rPr>
                <w:rFonts w:cs="Arial"/>
              </w:rPr>
              <w:t>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 </w:t>
            </w:r>
          </w:p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pętelkowe i haczykowe taśmy </w:t>
            </w:r>
            <w:proofErr w:type="spellStart"/>
            <w:r w:rsidRPr="00D667CA">
              <w:rPr>
                <w:rFonts w:cs="Arial"/>
              </w:rPr>
              <w:t>samosczepne</w:t>
            </w:r>
            <w:proofErr w:type="spellEnd"/>
            <w:r w:rsidRPr="00D667CA">
              <w:rPr>
                <w:rFonts w:cs="Arial"/>
              </w:rPr>
              <w:t> </w:t>
            </w:r>
          </w:p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 kolorze czarnym o szerokości 2,5 cm i 10 cm,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12240:1999 + AC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Załącznika D tablicy D.3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9.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Taśmy konfekcyjne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taśma bawełniana o szerokości 0,6 cm  w kolorze czarnym 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specyfikacji technicznej producenta</w:t>
            </w: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10.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Koralik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koralik wykonany z tworzywa sztucznego  </w:t>
            </w:r>
            <w:r w:rsidRPr="00D667CA">
              <w:rPr>
                <w:rFonts w:cs="Arial"/>
              </w:rPr>
              <w:br/>
              <w:t>w kolorze czarnym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471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11.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Stoper 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płaski, </w:t>
            </w:r>
            <w:proofErr w:type="spellStart"/>
            <w:r w:rsidRPr="00D667CA">
              <w:rPr>
                <w:rFonts w:cs="Arial"/>
              </w:rPr>
              <w:t>dwusprężynkowy</w:t>
            </w:r>
            <w:proofErr w:type="spellEnd"/>
            <w:r w:rsidRPr="00D667CA">
              <w:rPr>
                <w:rFonts w:cs="Arial"/>
              </w:rPr>
              <w:t>, dwuotworowy stoper </w:t>
            </w:r>
            <w:r w:rsidRPr="00D667CA">
              <w:rPr>
                <w:rFonts w:cs="Arial"/>
              </w:rPr>
              <w:br/>
              <w:t>w kolorze czarnym z dodatkowym uchwytem </w:t>
            </w:r>
            <w:r w:rsidRPr="00D667CA">
              <w:rPr>
                <w:rFonts w:cs="Arial"/>
              </w:rPr>
              <w:br/>
              <w:t>do przeciągnięcia tasiemki konfekcyjnej 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Załącznika B tablicy B2 specyfikacji technicznej producenta</w:t>
            </w:r>
          </w:p>
        </w:tc>
      </w:tr>
    </w:tbl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3.2 Rodzaje szwów i ściegów maszynowych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Szwy oznaczono wg PN-P-84501:1983 Wyroby konfekcyjne - Szwy - Klasyfikacja i oznaczenia, ściegi </w:t>
      </w:r>
      <w:r w:rsidRPr="00D667CA">
        <w:rPr>
          <w:rFonts w:cs="Arial"/>
        </w:rPr>
        <w:br/>
        <w:t>wg PN-P-84502:1983 Wyroby konfekcyjne - Ściegi - Klasyfikacja i oznaczenia.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Wymagane gęstości ściegów: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proofErr w:type="spellStart"/>
      <w:r w:rsidRPr="00D667CA">
        <w:rPr>
          <w:rFonts w:cs="Arial"/>
        </w:rPr>
        <w:t>stebnowych</w:t>
      </w:r>
      <w:proofErr w:type="spellEnd"/>
      <w:r w:rsidRPr="00D667CA">
        <w:rPr>
          <w:rFonts w:cs="Arial"/>
        </w:rPr>
        <w:t xml:space="preserve"> i łączących; 30 ÷ 35 ściegów / 1dm;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proofErr w:type="spellStart"/>
      <w:r w:rsidRPr="00D667CA">
        <w:rPr>
          <w:rFonts w:cs="Arial"/>
        </w:rPr>
        <w:t>overlockowych</w:t>
      </w:r>
      <w:proofErr w:type="spellEnd"/>
      <w:r w:rsidRPr="00D667CA">
        <w:rPr>
          <w:rFonts w:cs="Arial"/>
        </w:rPr>
        <w:t xml:space="preserve"> 3 - nitkowych i 5 - nitkowych; 30 ÷ 35; ściegów / 1dm.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 xml:space="preserve">Wszystkie szwy </w:t>
      </w:r>
      <w:proofErr w:type="spellStart"/>
      <w:r w:rsidRPr="00D667CA">
        <w:rPr>
          <w:rFonts w:cs="Arial"/>
        </w:rPr>
        <w:t>stebnowe</w:t>
      </w:r>
      <w:proofErr w:type="spellEnd"/>
      <w:r w:rsidRPr="00D667CA">
        <w:rPr>
          <w:rFonts w:cs="Arial"/>
        </w:rPr>
        <w:t xml:space="preserve"> na początku i na końcu zamocować przeszyciem wstecznym celem zabezpieczenia przed pruciem. Niedopuszczalne jest wykonywanie ściegów o nieprawidłowym przeplocie nici i naprężeniu nitek tworzących szew.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Miejsce wykonania i wymagania dla przeszyć ryglowych: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 xml:space="preserve">na końcach listewek kieszeni bocznych w ocieplaczu pod kurtkę - długość szwu ryglowego 1,2 </w:t>
      </w:r>
      <w:proofErr w:type="spellStart"/>
      <w:r w:rsidRPr="00D667CA">
        <w:rPr>
          <w:rFonts w:cs="Arial"/>
        </w:rPr>
        <w:t>cm</w:t>
      </w:r>
      <w:proofErr w:type="spellEnd"/>
      <w:r w:rsidRPr="00D667CA">
        <w:rPr>
          <w:rFonts w:cs="Arial"/>
        </w:rPr>
        <w:t>.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3.3 Dopuszczalne sztukowanie elementów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 wyrobie nie dopuszcza się sztukowania elementów.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lastRenderedPageBreak/>
        <w:t>3.4 Tabela klasyfikacji wielkości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 dokumentacji podano jedynie wymiary dla wielkości średniej ocieplacza pod kurtkę dla osoby dorosłej (102÷110/174÷178), dla młodzieży zasadniczy sposób wykonywania to szycie miarowe. 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Zestawienie elementów składowych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Zestawienie elementów składowych przedstawiono w tablicy 3.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64EFD" w:rsidRDefault="007D6A67" w:rsidP="007D6A67">
      <w:pPr>
        <w:jc w:val="center"/>
        <w:textAlignment w:val="baseline"/>
        <w:rPr>
          <w:b/>
          <w:sz w:val="24"/>
        </w:rPr>
      </w:pPr>
      <w:r w:rsidRPr="00464EFD">
        <w:rPr>
          <w:rFonts w:cs="Arial"/>
          <w:b/>
        </w:rPr>
        <w:t>Tablica 3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0"/>
        <w:gridCol w:w="467"/>
        <w:gridCol w:w="4869"/>
        <w:gridCol w:w="1272"/>
      </w:tblGrid>
      <w:tr w:rsidR="007D6A67" w:rsidRPr="00D667CA" w:rsidTr="00AD06EF">
        <w:trPr>
          <w:trHeight w:val="484"/>
        </w:trPr>
        <w:tc>
          <w:tcPr>
            <w:tcW w:w="27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Rodzaj materiału </w:t>
            </w:r>
          </w:p>
        </w:tc>
        <w:tc>
          <w:tcPr>
            <w:tcW w:w="48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 </w:t>
            </w:r>
          </w:p>
        </w:tc>
        <w:tc>
          <w:tcPr>
            <w:tcW w:w="533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Nazwa elementu</w:t>
            </w:r>
          </w:p>
        </w:tc>
        <w:tc>
          <w:tcPr>
            <w:tcW w:w="1387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Ilość</w:t>
            </w:r>
          </w:p>
        </w:tc>
      </w:tr>
      <w:tr w:rsidR="007D6A67" w:rsidRPr="00D667CA" w:rsidTr="00AD06EF">
        <w:trPr>
          <w:trHeight w:val="393"/>
        </w:trPr>
        <w:tc>
          <w:tcPr>
            <w:tcW w:w="9915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Kurtka </w:t>
            </w:r>
          </w:p>
        </w:tc>
      </w:tr>
      <w:tr w:rsidR="007D6A67" w:rsidRPr="00D667CA" w:rsidTr="00AD06EF">
        <w:trPr>
          <w:trHeight w:val="393"/>
        </w:trPr>
        <w:tc>
          <w:tcPr>
            <w:tcW w:w="2710" w:type="dxa"/>
            <w:vMerge w:val="restar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Materiał ocieplacza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1.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przód prawy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2.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przód lewy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3.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tył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4.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stójka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5.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rękaw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6.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mankiet rękawa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</w:tr>
      <w:tr w:rsidR="007D6A67" w:rsidRPr="00D667CA" w:rsidTr="00AD06EF">
        <w:trPr>
          <w:trHeight w:val="393"/>
        </w:trPr>
        <w:tc>
          <w:tcPr>
            <w:tcW w:w="8528" w:type="dxa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Razem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8</w:t>
            </w:r>
          </w:p>
        </w:tc>
      </w:tr>
      <w:tr w:rsidR="007D6A67" w:rsidRPr="00D667CA" w:rsidTr="00AD06EF">
        <w:trPr>
          <w:trHeight w:val="393"/>
        </w:trPr>
        <w:tc>
          <w:tcPr>
            <w:tcW w:w="2710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Tkanina powlekana 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cs="Arial"/>
              </w:rPr>
              <w:t>7.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uchwyt do suwaka zamka błyskawicznego </w:t>
            </w:r>
            <w:r w:rsidRPr="00D667CA">
              <w:rPr>
                <w:rFonts w:cs="Arial"/>
              </w:rPr>
              <w:br/>
              <w:t>i wieszak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  <w:tr w:rsidR="007D6A67" w:rsidRPr="00D667CA" w:rsidTr="00AD06EF">
        <w:trPr>
          <w:trHeight w:val="393"/>
        </w:trPr>
        <w:tc>
          <w:tcPr>
            <w:tcW w:w="8528" w:type="dxa"/>
            <w:gridSpan w:val="3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Razem 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</w:tr>
    </w:tbl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7D6A67" w:rsidRDefault="007D6A67" w:rsidP="007D6A67">
      <w:pPr>
        <w:jc w:val="both"/>
        <w:textAlignment w:val="baseline"/>
        <w:rPr>
          <w:b/>
          <w:sz w:val="24"/>
        </w:rPr>
      </w:pPr>
      <w:r w:rsidRPr="00D667CA">
        <w:rPr>
          <w:rFonts w:cs="Arial"/>
          <w:b/>
        </w:rPr>
        <w:t>Opis wykonania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Podstawowe operacje wykonania ocieplacza pod kurtkę przedstawiono w tablicy 4.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Tablica 4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"/>
        <w:gridCol w:w="477"/>
        <w:gridCol w:w="7"/>
        <w:gridCol w:w="2628"/>
        <w:gridCol w:w="2004"/>
        <w:gridCol w:w="8"/>
        <w:gridCol w:w="3977"/>
        <w:gridCol w:w="8"/>
      </w:tblGrid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288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Rodzaj operacji</w:t>
            </w:r>
          </w:p>
        </w:tc>
        <w:tc>
          <w:tcPr>
            <w:tcW w:w="2041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szwu i ściegu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Wymagania i uwagi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1</w:t>
            </w:r>
          </w:p>
        </w:tc>
        <w:tc>
          <w:tcPr>
            <w:tcW w:w="288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Rozkrój materiałów </w:t>
            </w:r>
          </w:p>
        </w:tc>
        <w:tc>
          <w:tcPr>
            <w:tcW w:w="2041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szablonów i układów kroju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288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>
              <w:rPr>
                <w:rFonts w:cs="Arial"/>
              </w:rPr>
              <w:t xml:space="preserve">Wykonanie </w:t>
            </w:r>
            <w:r w:rsidRPr="00D667CA">
              <w:rPr>
                <w:rFonts w:cs="Arial"/>
              </w:rPr>
              <w:t>uchwy</w:t>
            </w:r>
            <w:r>
              <w:rPr>
                <w:rFonts w:cs="Arial"/>
              </w:rPr>
              <w:t>t</w:t>
            </w:r>
            <w:r w:rsidRPr="00D667CA">
              <w:rPr>
                <w:rFonts w:cs="Arial"/>
              </w:rPr>
              <w:t>u do suwaka </w:t>
            </w:r>
          </w:p>
        </w:tc>
        <w:tc>
          <w:tcPr>
            <w:tcW w:w="2041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8.06.02/301.301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szwu 0,2 cm od krawędzi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Wykonanie wieszaka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8.06.02/301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szwu 0,2 cm od krawędzi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Zamocowanie uchwytu </w:t>
            </w:r>
            <w:r w:rsidRPr="00D667CA">
              <w:rPr>
                <w:rFonts w:cs="Arial"/>
              </w:rPr>
              <w:br/>
            </w:r>
            <w:r>
              <w:rPr>
                <w:rFonts w:cs="Arial"/>
              </w:rPr>
              <w:t xml:space="preserve">do suwaka zamka </w:t>
            </w:r>
            <w:r w:rsidRPr="00D667CA">
              <w:rPr>
                <w:rFonts w:cs="Arial"/>
              </w:rPr>
              <w:t>błyskawicznego na suwaku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zamocować na suwaku zamka błyskawicznego przodu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Obrzucenie krawędzi wykrojów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1.01.01/504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wykonać na owerloku trzynitkowym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Naszycie pr</w:t>
            </w:r>
            <w:r>
              <w:rPr>
                <w:rFonts w:cs="Arial"/>
              </w:rPr>
              <w:t xml:space="preserve">ostokąta z taśmy </w:t>
            </w:r>
            <w:proofErr w:type="spellStart"/>
            <w:r>
              <w:rPr>
                <w:rFonts w:cs="Arial"/>
              </w:rPr>
              <w:t>samosczepnej</w:t>
            </w:r>
            <w:proofErr w:type="spellEnd"/>
            <w:r>
              <w:rPr>
                <w:rFonts w:cs="Arial"/>
              </w:rPr>
              <w:t> </w:t>
            </w:r>
            <w:r w:rsidRPr="00D667CA">
              <w:rPr>
                <w:rFonts w:cs="Arial"/>
              </w:rPr>
              <w:t>na lewy przód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1.02.01/301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wg sz</w:t>
            </w:r>
            <w:r>
              <w:rPr>
                <w:rFonts w:cs="Arial"/>
              </w:rPr>
              <w:t>ablonu pomocniczego, prostokąt </w:t>
            </w:r>
            <w:r w:rsidRPr="00D667CA">
              <w:rPr>
                <w:rFonts w:cs="Arial"/>
              </w:rPr>
              <w:t>8,5 cm × 7,0 cm na stopień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7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rFonts w:cs="Arial"/>
              </w:rPr>
            </w:pPr>
            <w:r>
              <w:rPr>
                <w:rFonts w:cs="Arial"/>
              </w:rPr>
              <w:t xml:space="preserve">Naszycie prostokąta z taśmy </w:t>
            </w:r>
            <w:proofErr w:type="spellStart"/>
            <w:r>
              <w:rPr>
                <w:rFonts w:cs="Arial"/>
              </w:rPr>
              <w:t>samosczepnej</w:t>
            </w:r>
            <w:proofErr w:type="spellEnd"/>
            <w:r>
              <w:rPr>
                <w:rFonts w:cs="Arial"/>
              </w:rPr>
              <w:t> </w:t>
            </w:r>
            <w:r w:rsidRPr="00D667CA">
              <w:rPr>
                <w:rFonts w:cs="Arial"/>
              </w:rPr>
              <w:t>na prawy przód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1.02.01/301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wg sz</w:t>
            </w:r>
            <w:r>
              <w:rPr>
                <w:rFonts w:cs="Arial"/>
              </w:rPr>
              <w:t>ablonu pomocniczego, prostokąt </w:t>
            </w:r>
            <w:r w:rsidRPr="00D667CA">
              <w:rPr>
                <w:rFonts w:cs="Arial"/>
              </w:rPr>
              <w:t>o wymiarach 2,5 cm × 10,0 cm na oznakę identyfikacyjną z nazwiskiem </w:t>
            </w:r>
          </w:p>
        </w:tc>
      </w:tr>
      <w:tr w:rsidR="007D6A67" w:rsidRPr="00D667CA" w:rsidTr="00AD06EF">
        <w:trPr>
          <w:trHeight w:val="393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8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Naszycie elementów</w:t>
            </w:r>
            <w:r>
              <w:rPr>
                <w:rFonts w:cs="Arial"/>
              </w:rPr>
              <w:t xml:space="preserve"> taśmy </w:t>
            </w:r>
            <w:proofErr w:type="spellStart"/>
            <w:r>
              <w:rPr>
                <w:rFonts w:cs="Arial"/>
              </w:rPr>
              <w:t>samosczepnej</w:t>
            </w:r>
            <w:proofErr w:type="spellEnd"/>
            <w:r>
              <w:rPr>
                <w:rFonts w:cs="Arial"/>
              </w:rPr>
              <w:t xml:space="preserve"> (pętelki)  na </w:t>
            </w:r>
            <w:r w:rsidRPr="00D667CA">
              <w:rPr>
                <w:rFonts w:cs="Arial"/>
              </w:rPr>
              <w:t>rękawy (do przypięcia oznak) 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5.04.03/301.301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 xml:space="preserve">wg szablonu pomocniczego, (wymiary taśmy </w:t>
            </w:r>
            <w:proofErr w:type="spellStart"/>
            <w:r w:rsidRPr="00D667CA">
              <w:rPr>
                <w:rFonts w:cs="Arial"/>
              </w:rPr>
              <w:t>samosczepnej</w:t>
            </w:r>
            <w:proofErr w:type="spellEnd"/>
            <w:r w:rsidRPr="00D667CA">
              <w:rPr>
                <w:rFonts w:cs="Arial"/>
              </w:rPr>
              <w:t xml:space="preserve"> pętelkowej 10 x 10 cm) </w:t>
            </w:r>
          </w:p>
        </w:tc>
      </w:tr>
      <w:tr w:rsidR="007D6A67" w:rsidRPr="00D667CA" w:rsidTr="00AD06EF">
        <w:trPr>
          <w:gridBefore w:val="1"/>
          <w:wBefore w:w="8" w:type="dxa"/>
          <w:trHeight w:val="288"/>
        </w:trPr>
        <w:tc>
          <w:tcPr>
            <w:tcW w:w="10136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Rękawy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>
              <w:rPr>
                <w:rFonts w:cs="Arial"/>
              </w:rPr>
              <w:t xml:space="preserve">Zamocowanie taśmy </w:t>
            </w:r>
            <w:r w:rsidRPr="00D667CA">
              <w:rPr>
                <w:rFonts w:cs="Arial"/>
              </w:rPr>
              <w:t>elastycznej w mankiecie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szablonu pomocniczego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Wykończenie dołu mankietu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7.15.04/301.301.301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spód mankietu podwinąć i przestębnować </w:t>
            </w:r>
            <w:r w:rsidRPr="00D667CA">
              <w:rPr>
                <w:rFonts w:cs="Arial"/>
              </w:rPr>
              <w:br/>
              <w:t xml:space="preserve">przez taśmę gumową dwukrotnie, odległość między szwami </w:t>
            </w:r>
            <w:proofErr w:type="spellStart"/>
            <w:r w:rsidRPr="00D667CA">
              <w:rPr>
                <w:rFonts w:cs="Arial"/>
              </w:rPr>
              <w:t>stebnowymi</w:t>
            </w:r>
            <w:proofErr w:type="spellEnd"/>
            <w:r w:rsidRPr="00D667CA">
              <w:rPr>
                <w:rFonts w:cs="Arial"/>
              </w:rPr>
              <w:t xml:space="preserve"> 1,5 cm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>
              <w:rPr>
                <w:rFonts w:cs="Arial"/>
              </w:rPr>
              <w:t xml:space="preserve">Wykonanie szwu zszycia </w:t>
            </w:r>
            <w:r w:rsidRPr="00D667CA">
              <w:rPr>
                <w:rFonts w:cs="Arial"/>
              </w:rPr>
              <w:t>rękawa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1.01.01/401.504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znaków na wykrojach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Wszycie mankietu na dole rękawa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1.01.01/401.504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znaków na wykrojach </w:t>
            </w:r>
          </w:p>
        </w:tc>
      </w:tr>
      <w:tr w:rsidR="007D6A67" w:rsidRPr="00D667CA" w:rsidTr="00AD06EF">
        <w:trPr>
          <w:gridBefore w:val="1"/>
          <w:wBefore w:w="8" w:type="dxa"/>
          <w:trHeight w:val="288"/>
        </w:trPr>
        <w:tc>
          <w:tcPr>
            <w:tcW w:w="10136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Montaż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13</w:t>
            </w:r>
          </w:p>
        </w:tc>
        <w:tc>
          <w:tcPr>
            <w:tcW w:w="28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Połączenie przodów z tyłem na szwach barkowych </w:t>
            </w:r>
          </w:p>
        </w:tc>
        <w:tc>
          <w:tcPr>
            <w:tcW w:w="203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1.01.01/401.504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+2.02.01/301</w:t>
            </w:r>
          </w:p>
        </w:tc>
        <w:tc>
          <w:tcPr>
            <w:tcW w:w="467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 xml:space="preserve">wg znaków na wykrojach, szew przełożyć na tył i wykonać szew </w:t>
            </w:r>
            <w:proofErr w:type="spellStart"/>
            <w:r w:rsidRPr="00D667CA">
              <w:rPr>
                <w:rFonts w:cs="Arial"/>
              </w:rPr>
              <w:t>stebnowy</w:t>
            </w:r>
            <w:proofErr w:type="spellEnd"/>
            <w:r w:rsidRPr="00D667CA">
              <w:rPr>
                <w:rFonts w:cs="Arial"/>
              </w:rPr>
              <w:t xml:space="preserve"> po </w:t>
            </w:r>
            <w:r w:rsidRPr="00D667CA">
              <w:rPr>
                <w:rFonts w:cs="Arial"/>
              </w:rPr>
              <w:lastRenderedPageBreak/>
              <w:t>tyle, szerokość szwu 0,7 cm od linii szwu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14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Wszycie wierzchniej części </w:t>
            </w:r>
            <w:r w:rsidRPr="00D667CA">
              <w:rPr>
                <w:rFonts w:cs="Arial"/>
              </w:rPr>
              <w:br/>
              <w:t xml:space="preserve">stójki do </w:t>
            </w:r>
            <w:proofErr w:type="spellStart"/>
            <w:r w:rsidRPr="00D667CA">
              <w:rPr>
                <w:rFonts w:cs="Arial"/>
              </w:rPr>
              <w:t>podkroju</w:t>
            </w:r>
            <w:proofErr w:type="spellEnd"/>
            <w:r w:rsidRPr="00D667CA">
              <w:rPr>
                <w:rFonts w:cs="Arial"/>
              </w:rPr>
              <w:t xml:space="preserve"> szyi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znaków na wykrojach, pośrodku tyłu u góry podłożyć zapinkę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Doszycie prawej i lewej części zamka błyskawicznego do krawędzi przodów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+7.12.02/301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znaków na wykrojach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Doszycie spodniej części stójki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+1.11.01/301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+5.31.02/301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wg znaków na wykrojach, zamykając dołem stójkę na środku </w:t>
            </w:r>
            <w:proofErr w:type="spellStart"/>
            <w:r w:rsidRPr="00D667CA">
              <w:rPr>
                <w:rFonts w:cs="Arial"/>
              </w:rPr>
              <w:t>podkroju</w:t>
            </w:r>
            <w:proofErr w:type="spellEnd"/>
            <w:r w:rsidRPr="00D667CA">
              <w:rPr>
                <w:rFonts w:cs="Arial"/>
              </w:rPr>
              <w:t xml:space="preserve"> szyi umieścić wszywki informacyjne i wieszak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17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Wykonanie szwu </w:t>
            </w:r>
            <w:proofErr w:type="spellStart"/>
            <w:r w:rsidRPr="00D667CA">
              <w:rPr>
                <w:rFonts w:cs="Arial"/>
              </w:rPr>
              <w:t>stebnowego</w:t>
            </w:r>
            <w:proofErr w:type="spellEnd"/>
            <w:r w:rsidRPr="00D667CA">
              <w:rPr>
                <w:rFonts w:cs="Arial"/>
              </w:rPr>
              <w:t xml:space="preserve"> krawędzi przodu i stójki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szerokość szwu </w:t>
            </w:r>
            <w:proofErr w:type="spellStart"/>
            <w:r w:rsidRPr="00D667CA">
              <w:rPr>
                <w:rFonts w:cs="Arial"/>
              </w:rPr>
              <w:t>stebnowego</w:t>
            </w:r>
            <w:proofErr w:type="spellEnd"/>
            <w:r w:rsidRPr="00D667CA">
              <w:rPr>
                <w:rFonts w:cs="Arial"/>
              </w:rPr>
              <w:t xml:space="preserve"> 0,7 cm od krawędzi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18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Wszycie rękawów do </w:t>
            </w:r>
            <w:proofErr w:type="spellStart"/>
            <w:r w:rsidRPr="00D667CA">
              <w:rPr>
                <w:rFonts w:cs="Arial"/>
              </w:rPr>
              <w:t>podkroju</w:t>
            </w:r>
            <w:proofErr w:type="spellEnd"/>
            <w:r w:rsidRPr="00D667CA">
              <w:rPr>
                <w:rFonts w:cs="Arial"/>
              </w:rPr>
              <w:t xml:space="preserve"> pachy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1.01.01/301.504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szablonu pomocniczego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19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Wykonanie szwu </w:t>
            </w:r>
            <w:proofErr w:type="spellStart"/>
            <w:r w:rsidRPr="00D667CA">
              <w:rPr>
                <w:rFonts w:cs="Arial"/>
              </w:rPr>
              <w:t>stebnowego</w:t>
            </w:r>
            <w:proofErr w:type="spellEnd"/>
            <w:r w:rsidRPr="00D667CA">
              <w:rPr>
                <w:rFonts w:cs="Arial"/>
              </w:rPr>
              <w:t xml:space="preserve"> pachy tyłu i przodu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szerokość szwu </w:t>
            </w:r>
            <w:proofErr w:type="spellStart"/>
            <w:r w:rsidRPr="00D667CA">
              <w:rPr>
                <w:rFonts w:cs="Arial"/>
              </w:rPr>
              <w:t>stebnowego</w:t>
            </w:r>
            <w:proofErr w:type="spellEnd"/>
            <w:r w:rsidRPr="00D667CA">
              <w:rPr>
                <w:rFonts w:cs="Arial"/>
              </w:rPr>
              <w:t xml:space="preserve"> 1,0 cm od krawędzi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Wykonanie szwów bocznych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1.01.01/401.504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+2.02.01/301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wg znaków na wykrojach, szew przełożyć na tył i wykonać szew </w:t>
            </w:r>
            <w:proofErr w:type="spellStart"/>
            <w:r w:rsidRPr="00D667CA">
              <w:rPr>
                <w:rFonts w:cs="Arial"/>
              </w:rPr>
              <w:t>stebnowy</w:t>
            </w:r>
            <w:proofErr w:type="spellEnd"/>
            <w:r w:rsidRPr="00D667CA">
              <w:rPr>
                <w:rFonts w:cs="Arial"/>
              </w:rPr>
              <w:t xml:space="preserve"> po tyle, szerokość szwu </w:t>
            </w:r>
            <w:proofErr w:type="spellStart"/>
            <w:r w:rsidRPr="00D667CA">
              <w:rPr>
                <w:rFonts w:cs="Arial"/>
              </w:rPr>
              <w:t>stebnowego</w:t>
            </w:r>
            <w:proofErr w:type="spellEnd"/>
            <w:r w:rsidRPr="00D667CA">
              <w:rPr>
                <w:rFonts w:cs="Arial"/>
              </w:rPr>
              <w:t xml:space="preserve"> 0,7 cm od linii zeszycia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Zamocowanie oczek </w:t>
            </w:r>
            <w:r w:rsidRPr="00D667CA">
              <w:rPr>
                <w:rFonts w:cs="Arial"/>
              </w:rPr>
              <w:br/>
              <w:t>na dole przodów i tyłu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szablonu pomocniczego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22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Wykonanie tunelu w podwinięciu dołu 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6.02.03/301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wg szablonu pomocniczego, podczas wykonywania tunelu podłożyć w szew  w oznaczonych miejscach element</w:t>
            </w:r>
            <w:r>
              <w:rPr>
                <w:rFonts w:cs="Arial"/>
              </w:rPr>
              <w:t xml:space="preserve">y z taśmy konfekcyjnej, element </w:t>
            </w:r>
            <w:r w:rsidRPr="00D667CA">
              <w:rPr>
                <w:rFonts w:cs="Arial"/>
              </w:rPr>
              <w:t>przeciągnięty przed wszyciem przez uchwyt stopera, w tunelu przy krawędziach przodu zamocowane końce sznurka elastycznego, sznurek elastyczny przewleczony przez oczka, stopery i koraliki </w:t>
            </w:r>
          </w:p>
        </w:tc>
      </w:tr>
      <w:tr w:rsidR="007D6A67" w:rsidRPr="00D667CA" w:rsidTr="00AD06EF">
        <w:trPr>
          <w:gridBefore w:val="1"/>
          <w:gridAfter w:val="1"/>
          <w:wBefore w:w="8" w:type="dxa"/>
          <w:wAfter w:w="8" w:type="dxa"/>
          <w:trHeight w:val="288"/>
        </w:trPr>
        <w:tc>
          <w:tcPr>
            <w:tcW w:w="537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Operacje końcowe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obcinanie końcówek nici, śladów kredy, prasowanie końcowe i kontrola jakości </w:t>
            </w:r>
          </w:p>
        </w:tc>
      </w:tr>
    </w:tbl>
    <w:p w:rsidR="007D6A67" w:rsidRPr="00D667CA" w:rsidRDefault="007D6A67" w:rsidP="007D6A67">
      <w:pPr>
        <w:jc w:val="both"/>
        <w:textAlignment w:val="baseline"/>
        <w:rPr>
          <w:sz w:val="24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F45AB9">
        <w:rPr>
          <w:rFonts w:cs="Arial"/>
          <w:b/>
        </w:rPr>
        <w:t>Cechowanie, składanie i pakowanie </w:t>
      </w:r>
    </w:p>
    <w:p w:rsidR="007D6A67" w:rsidRDefault="007D6A67" w:rsidP="007D6A67">
      <w:pPr>
        <w:jc w:val="both"/>
        <w:textAlignment w:val="baseline"/>
        <w:rPr>
          <w:rFonts w:cs="Arial"/>
        </w:rPr>
      </w:pPr>
    </w:p>
    <w:p w:rsidR="007D6A67" w:rsidRPr="00D667CA" w:rsidRDefault="007D6A67" w:rsidP="007D6A67">
      <w:pPr>
        <w:jc w:val="both"/>
        <w:textAlignment w:val="baseline"/>
        <w:rPr>
          <w:b/>
          <w:sz w:val="24"/>
        </w:rPr>
      </w:pPr>
      <w:r w:rsidRPr="00F45AB9">
        <w:rPr>
          <w:rFonts w:cs="Arial"/>
          <w:b/>
        </w:rPr>
        <w:t>Rozmieszczenie cech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 xml:space="preserve">Wszywka firmowa, zawierająca co najmniej następujące dane: nazwę i znak firmowy wykonawcy, oznaczenie wielkości,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nazwę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przedmiotu, </w:t>
      </w:r>
      <w:r>
        <w:rPr>
          <w:rFonts w:cs="Arial"/>
        </w:rPr>
        <w:t xml:space="preserve"> </w:t>
      </w:r>
      <w:r w:rsidRPr="00D667CA">
        <w:rPr>
          <w:rFonts w:cs="Arial"/>
        </w:rPr>
        <w:t>datę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produkcji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(miesiąc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i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rok)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oraz </w:t>
      </w:r>
      <w:r>
        <w:rPr>
          <w:rFonts w:cs="Arial"/>
        </w:rPr>
        <w:t xml:space="preserve"> oznaczenie  sposobu  konserwacji,  </w:t>
      </w:r>
      <w:r w:rsidRPr="00D667CA">
        <w:rPr>
          <w:rFonts w:cs="Arial"/>
        </w:rPr>
        <w:t xml:space="preserve">wykonana  w </w:t>
      </w:r>
      <w:r>
        <w:rPr>
          <w:rFonts w:cs="Arial"/>
        </w:rPr>
        <w:t xml:space="preserve"> </w:t>
      </w:r>
      <w:r w:rsidRPr="00D667CA">
        <w:rPr>
          <w:rFonts w:cs="Arial"/>
        </w:rPr>
        <w:t>formie piktogramu zgodnie z PN-EN 13402-3:2006, umieszczona w ocieplaczu w lewym szwie bocznym 15,0 cm od wszycia rękawa od strony wewnętrznej.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Oznaczenia sposobu konserwacji wg PN-EN ISO 3758:2012, powinno obejmować następujący układ znaków: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>
        <w:rPr>
          <w:rFonts w:cs="Arial"/>
        </w:rPr>
        <w:t xml:space="preserve">                                     </w:t>
      </w:r>
      <w:r w:rsidRPr="00D667CA">
        <w:rPr>
          <w:rFonts w:cs="Arial"/>
        </w:rPr>
        <w:t> </w:t>
      </w:r>
      <w:r>
        <w:rPr>
          <w:noProof/>
        </w:rPr>
        <w:drawing>
          <wp:inline distT="0" distB="0" distL="0" distR="0">
            <wp:extent cx="757638" cy="555307"/>
            <wp:effectExtent l="19050" t="0" r="4362" b="0"/>
            <wp:docPr id="3" name="Obraz 7" descr="https://cdn.shoplo.com/99576712/files/pranie-mikrofibry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shoplo.com/99576712/files/pranie-mikrofibry-4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69" cy="5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noProof/>
        </w:rPr>
        <w:drawing>
          <wp:inline distT="0" distB="0" distL="0" distR="0">
            <wp:extent cx="734118" cy="578151"/>
            <wp:effectExtent l="19050" t="0" r="8832" b="0"/>
            <wp:docPr id="5" name="Obraz 10" descr="https://cdn.shoplo.com/99576712/files/pranie-mikrofibr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hoplo.com/99576712/files/pranie-mikrofibry-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09" cy="57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noProof/>
        </w:rPr>
        <w:drawing>
          <wp:inline distT="0" distB="0" distL="0" distR="0">
            <wp:extent cx="579524" cy="600264"/>
            <wp:effectExtent l="19050" t="0" r="0" b="0"/>
            <wp:docPr id="6" name="Obraz 13" descr="https://cdn.shoplo.com/99576712/files/pranie-mikrofibry-o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shoplo.com/99576712/files/pranie-mikrofibry-oko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8" cy="60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</w:t>
      </w:r>
      <w:r>
        <w:rPr>
          <w:noProof/>
        </w:rPr>
        <w:drawing>
          <wp:inline distT="0" distB="0" distL="0" distR="0">
            <wp:extent cx="667443" cy="667443"/>
            <wp:effectExtent l="19050" t="0" r="0" b="0"/>
            <wp:docPr id="12" name="Obraz 16" descr="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u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8" cy="66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</w:t>
      </w:r>
      <w:r>
        <w:rPr>
          <w:noProof/>
        </w:rPr>
        <w:drawing>
          <wp:inline distT="0" distB="0" distL="0" distR="0">
            <wp:extent cx="665018" cy="665018"/>
            <wp:effectExtent l="0" t="0" r="1732" b="0"/>
            <wp:docPr id="19" name="Obraz 19" descr="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u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8" cy="66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both"/>
        <w:textAlignment w:val="baseline"/>
        <w:rPr>
          <w:sz w:val="24"/>
        </w:rPr>
      </w:pP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464EFD">
        <w:rPr>
          <w:rFonts w:cs="Arial"/>
          <w:b/>
        </w:rPr>
        <w:t>Przykład wyglądu wszywki</w:t>
      </w:r>
    </w:p>
    <w:p w:rsidR="007D6A67" w:rsidRPr="00D667CA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Wykonawca</w:t>
      </w:r>
    </w:p>
    <w:p w:rsidR="007D6A67" w:rsidRPr="00D667CA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Nazwa przedmiotu</w:t>
      </w:r>
    </w:p>
    <w:p w:rsidR="007D6A67" w:rsidRPr="00015BC6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(wielkość)</w:t>
      </w:r>
    </w:p>
    <w:p w:rsidR="007D6A67" w:rsidRDefault="005E3FF0" w:rsidP="007D6A67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pict>
          <v:shape id="_x0000_s1041" type="#_x0000_t202" style="position:absolute;left:0;text-align:left;margin-left:302.45pt;margin-top:87.85pt;width:47.75pt;height:20.35pt;z-index:251679744" o:allowincell="f" strokecolor="black [3213]" strokeweight=".5pt">
            <v:textbox>
              <w:txbxContent>
                <w:p w:rsidR="00275B76" w:rsidRPr="00015BC6" w:rsidRDefault="00275B76" w:rsidP="007D6A67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sz w:val="16"/>
                      <w:szCs w:val="16"/>
                      <w:lang w:val="en-US"/>
                    </w:rPr>
                  </w:pPr>
                  <w:r w:rsidRPr="00015BC6">
                    <w:rPr>
                      <w:rFonts w:cs="Arial"/>
                      <w:sz w:val="16"/>
                      <w:szCs w:val="16"/>
                      <w:lang w:val="en-US"/>
                    </w:rPr>
                    <w:t>170-174</w:t>
                  </w:r>
                </w:p>
                <w:p w:rsidR="00275B76" w:rsidRDefault="00275B76" w:rsidP="007D6A67"/>
              </w:txbxContent>
            </v:textbox>
          </v:shape>
        </w:pict>
      </w:r>
      <w:r>
        <w:rPr>
          <w:rFonts w:ascii="Calibri" w:hAnsi="Calibri" w:cs="Calibri"/>
          <w:noProof/>
        </w:rPr>
        <w:pict>
          <v:shape id="_x0000_s1039" type="#_x0000_t202" style="position:absolute;left:0;text-align:left;margin-left:186.6pt;margin-top:70.85pt;width:39.9pt;height:17pt;z-index:251677696" o:allowincell="f" strokecolor="black [3213]" strokeweight=".5pt">
            <v:textbox>
              <w:txbxContent>
                <w:p w:rsidR="00275B76" w:rsidRDefault="00275B76" w:rsidP="007D6A67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en-US"/>
                    </w:rPr>
                    <w:t>80-88</w:t>
                  </w:r>
                </w:p>
                <w:p w:rsidR="00275B76" w:rsidRDefault="00275B76" w:rsidP="007D6A67"/>
              </w:txbxContent>
            </v:textbox>
          </v:shape>
        </w:pict>
      </w:r>
      <w:r>
        <w:rPr>
          <w:rFonts w:ascii="Calibri" w:hAnsi="Calibri" w:cs="Calibri"/>
          <w:noProof/>
        </w:rPr>
        <w:pict>
          <v:shape id="_x0000_s1040" type="#_x0000_t202" style="position:absolute;left:0;text-align:left;margin-left:186.6pt;margin-top:47.95pt;width:39.9pt;height:18.35pt;z-index:251678720" o:allowincell="f" strokecolor="black [3213]" strokeweight=".5pt">
            <v:textbox>
              <w:txbxContent>
                <w:p w:rsidR="00275B76" w:rsidRDefault="00275B76" w:rsidP="007D6A67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en-US"/>
                    </w:rPr>
                    <w:t>86-94</w:t>
                  </w:r>
                </w:p>
                <w:p w:rsidR="00275B76" w:rsidRDefault="00275B76" w:rsidP="007D6A67"/>
              </w:txbxContent>
            </v:textbox>
          </v:shape>
        </w:pict>
      </w:r>
      <w:r w:rsidR="007D6A67">
        <w:rPr>
          <w:rFonts w:ascii="Calibri" w:hAnsi="Calibri" w:cs="Calibri"/>
          <w:noProof/>
        </w:rPr>
        <w:drawing>
          <wp:inline distT="0" distB="0" distL="0" distR="0">
            <wp:extent cx="1806208" cy="2563515"/>
            <wp:effectExtent l="19050" t="0" r="3542" b="0"/>
            <wp:docPr id="2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30" cy="256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67" w:rsidRPr="00D667CA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Data produkcji: maj 2020 r.</w:t>
      </w:r>
    </w:p>
    <w:p w:rsidR="007D6A67" w:rsidRDefault="007D6A67" w:rsidP="007D6A67">
      <w:pPr>
        <w:jc w:val="center"/>
        <w:textAlignment w:val="baseline"/>
        <w:rPr>
          <w:rFonts w:cs="Arial"/>
        </w:rPr>
      </w:pPr>
    </w:p>
    <w:p w:rsidR="007D6A67" w:rsidRPr="00015BC6" w:rsidRDefault="007D6A67" w:rsidP="007D6A67">
      <w:pPr>
        <w:jc w:val="center"/>
        <w:textAlignment w:val="baseline"/>
        <w:rPr>
          <w:sz w:val="24"/>
        </w:rPr>
      </w:pPr>
      <w:r w:rsidRPr="00D667CA">
        <w:rPr>
          <w:rFonts w:cs="Arial"/>
        </w:rPr>
        <w:t>Sposób konserwacji:</w:t>
      </w:r>
    </w:p>
    <w:tbl>
      <w:tblPr>
        <w:tblW w:w="0" w:type="auto"/>
        <w:jc w:val="center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59"/>
        <w:gridCol w:w="770"/>
        <w:gridCol w:w="560"/>
        <w:gridCol w:w="780"/>
        <w:gridCol w:w="568"/>
      </w:tblGrid>
      <w:tr w:rsidR="007D6A67" w:rsidTr="00AD06EF">
        <w:trPr>
          <w:trHeight w:val="567"/>
          <w:jc w:val="center"/>
        </w:trPr>
        <w:tc>
          <w:tcPr>
            <w:tcW w:w="759" w:type="dxa"/>
            <w:shd w:val="clear" w:color="000000" w:fill="FFFFFF"/>
            <w:vAlign w:val="center"/>
          </w:tcPr>
          <w:tbl>
            <w:tblPr>
              <w:tblW w:w="0" w:type="auto"/>
              <w:tblBorders>
                <w:top w:val="single" w:sz="2" w:space="0" w:color="FFFFFF" w:themeColor="background1"/>
                <w:left w:val="single" w:sz="2" w:space="0" w:color="FFFFFF" w:themeColor="background1"/>
                <w:bottom w:val="single" w:sz="2" w:space="0" w:color="FFFFFF" w:themeColor="background1"/>
                <w:right w:val="single" w:sz="2" w:space="0" w:color="FFFFFF" w:themeColor="background1"/>
                <w:insideH w:val="single" w:sz="2" w:space="0" w:color="FFFFFF" w:themeColor="background1"/>
                <w:insideV w:val="single" w:sz="2" w:space="0" w:color="FFFFFF" w:themeColor="background1"/>
              </w:tblBorders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619"/>
            </w:tblGrid>
            <w:tr w:rsidR="007D6A67" w:rsidTr="00AD06EF">
              <w:trPr>
                <w:trHeight w:val="630"/>
              </w:trPr>
              <w:tc>
                <w:tcPr>
                  <w:tcW w:w="619" w:type="dxa"/>
                  <w:shd w:val="clear" w:color="000000" w:fill="FFFFFF"/>
                  <w:vAlign w:val="center"/>
                </w:tcPr>
                <w:p w:rsidR="007D6A67" w:rsidRDefault="007D6A67" w:rsidP="00AD06E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>
                        <wp:extent cx="340995" cy="282575"/>
                        <wp:effectExtent l="19050" t="0" r="1905" b="0"/>
                        <wp:docPr id="51" name="Obraz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28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6A67" w:rsidRDefault="007D6A67" w:rsidP="00AD06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70" w:type="dxa"/>
            <w:shd w:val="clear" w:color="000000" w:fill="FFFFFF"/>
            <w:vAlign w:val="center"/>
          </w:tcPr>
          <w:p w:rsidR="007D6A67" w:rsidRDefault="007D6A67" w:rsidP="00AD06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398780" cy="357505"/>
                  <wp:effectExtent l="19050" t="0" r="1270" b="0"/>
                  <wp:docPr id="52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shd w:val="clear" w:color="000000" w:fill="FFFFFF"/>
            <w:vAlign w:val="center"/>
          </w:tcPr>
          <w:p w:rsidR="007D6A67" w:rsidRDefault="007D6A67" w:rsidP="00AD06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41300" cy="233045"/>
                  <wp:effectExtent l="19050" t="0" r="6350" b="0"/>
                  <wp:docPr id="53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shd w:val="clear" w:color="000000" w:fill="FFFFFF"/>
            <w:vAlign w:val="center"/>
          </w:tcPr>
          <w:p w:rsidR="007D6A67" w:rsidRDefault="007D6A67" w:rsidP="00AD06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407035" cy="290830"/>
                  <wp:effectExtent l="19050" t="0" r="0" b="0"/>
                  <wp:docPr id="54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shd w:val="clear" w:color="000000" w:fill="FFFFFF"/>
            <w:vAlign w:val="center"/>
          </w:tcPr>
          <w:p w:rsidR="007D6A67" w:rsidRDefault="007D6A67" w:rsidP="00AD06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49555" cy="274320"/>
                  <wp:effectExtent l="19050" t="0" r="0" b="0"/>
                  <wp:docPr id="55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A67" w:rsidRPr="00D667CA" w:rsidRDefault="007D6A67" w:rsidP="007D6A67">
      <w:pPr>
        <w:jc w:val="both"/>
        <w:textAlignment w:val="baseline"/>
        <w:rPr>
          <w:sz w:val="24"/>
        </w:rPr>
      </w:pP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Informacje naniesione na wszywkach wykonać w technologii zapewniającej ich czytelność  </w:t>
      </w:r>
      <w:r w:rsidRPr="00D667CA">
        <w:rPr>
          <w:rFonts w:cs="Arial"/>
        </w:rPr>
        <w:br/>
        <w:t>przy codziennym użytkowaniu i okresowych zabiegach konserwacyjnych przez okres minimum 2 lat.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Wszywka identyfikacyjna na nazwisko użytkownika, wykonana z taśmy w kolorze białym o wymiarach  </w:t>
      </w:r>
      <w:r w:rsidRPr="00D667CA">
        <w:rPr>
          <w:rFonts w:cs="Arial"/>
        </w:rPr>
        <w:br/>
        <w:t>6 cm x 3 cm, naszyta od wewnątrz wyrobu w lewy szew boczny 15,0 cm od wszycia rękawa od strony wewnętrznej.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Stemple - znaki, znak kontroli technicznej oraz rok i miesiąc produkcji wykonane na Wszywkach informacyjnych,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Cechy winny być czytelne i wykonane czarnym tuszem niespieralnym.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Dopuszcza się wykonanie: roku i miesiąca produkcji w formie nadruku na odrębnej wszywce umieszczonej obok wszywki informacyjnej.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015BC6">
        <w:rPr>
          <w:rFonts w:cs="Arial"/>
          <w:b/>
        </w:rPr>
        <w:t xml:space="preserve">Etykieta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jednostkowa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zamocowana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za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pomocą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>sztyftu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 plastikowego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 </w:t>
      </w:r>
      <w:r>
        <w:rPr>
          <w:rFonts w:cs="Arial"/>
          <w:b/>
        </w:rPr>
        <w:t xml:space="preserve"> </w:t>
      </w:r>
      <w:r w:rsidRPr="00D667CA">
        <w:rPr>
          <w:rFonts w:cs="Arial"/>
        </w:rPr>
        <w:t>do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</w:t>
      </w:r>
      <w:r>
        <w:rPr>
          <w:rFonts w:cs="Arial"/>
        </w:rPr>
        <w:t xml:space="preserve"> </w:t>
      </w:r>
      <w:r w:rsidRPr="00D667CA">
        <w:rPr>
          <w:rFonts w:cs="Arial"/>
        </w:rPr>
        <w:t>sznurka</w:t>
      </w:r>
      <w:r>
        <w:rPr>
          <w:rFonts w:cs="Arial"/>
        </w:rPr>
        <w:t xml:space="preserve">  </w:t>
      </w:r>
      <w:r w:rsidRPr="00D667CA">
        <w:rPr>
          <w:rFonts w:cs="Arial"/>
        </w:rPr>
        <w:t xml:space="preserve"> elastycznego,</w:t>
      </w:r>
      <w:r>
        <w:rPr>
          <w:rFonts w:cs="Arial"/>
        </w:rPr>
        <w:t xml:space="preserve">  </w:t>
      </w:r>
      <w:r w:rsidRPr="00D667CA">
        <w:rPr>
          <w:rFonts w:cs="Arial"/>
        </w:rPr>
        <w:t xml:space="preserve"> zawierająca co najmniej następujące dane: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nazwę, adres i znak firmowy wykonawcy;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symbol i skład surowcowy materiału zasadniczego;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wielkość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jakość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znaki kontroli jakości;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miesiąc i rok produkcji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numer pakującego;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oznaczenie sposobu konserwacji wg PN-EN ISO 3758:2012;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lastRenderedPageBreak/>
        <w:t>informacje o okresie użytkowania i gwarancji (normatywny okres używalności – 3 lata, gwarancja  </w:t>
      </w:r>
      <w:r w:rsidRPr="00D667CA">
        <w:rPr>
          <w:rFonts w:cs="Arial"/>
        </w:rPr>
        <w:br/>
        <w:t>- wpisać okres gwarancji ustalony w umowie kupna – sprzedaży).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015BC6">
        <w:rPr>
          <w:rFonts w:cs="Arial"/>
          <w:b/>
        </w:rPr>
        <w:t>Etykieta na opakowanie jednostkowe</w:t>
      </w:r>
      <w:r w:rsidRPr="00D667CA">
        <w:rPr>
          <w:rFonts w:cs="Arial"/>
        </w:rPr>
        <w:t xml:space="preserve"> naklejona na prawym górnym rogu worka foliowego zawierająca co najmniej następujące dane: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nazwę, adres i znak firmowy wykonawcy;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wielkość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jakość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symbol i skład surowcowy materiału zasadniczego;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rodzaj wykończenia uszlachetniającego;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numer pakującego;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miesiąc, rok produkcji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oznaczenie sposobu konserwacji wyrobu wg PN-EN ISO 3758:2012;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informacje o okresie użytkowania i gwarancji (normatywny okres używalności – 3 lata, gwarancja  </w:t>
      </w:r>
      <w:r w:rsidRPr="00D667CA">
        <w:rPr>
          <w:rFonts w:cs="Arial"/>
        </w:rPr>
        <w:br/>
        <w:t>- wpisać okres gwarancji ustalony w umowie kupna – sprzedaży).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015BC6">
        <w:rPr>
          <w:rFonts w:cs="Arial"/>
          <w:b/>
        </w:rPr>
        <w:t xml:space="preserve">Etykieta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na 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>opakowanie</w:t>
      </w:r>
      <w:r>
        <w:rPr>
          <w:rFonts w:cs="Arial"/>
          <w:b/>
        </w:rPr>
        <w:t xml:space="preserve"> </w:t>
      </w:r>
      <w:r w:rsidRPr="00015BC6">
        <w:rPr>
          <w:rFonts w:cs="Arial"/>
          <w:b/>
        </w:rPr>
        <w:t xml:space="preserve"> zbiorcze</w:t>
      </w:r>
      <w:r>
        <w:rPr>
          <w:rFonts w:cs="Arial"/>
          <w:b/>
        </w:rPr>
        <w:t xml:space="preserve"> </w:t>
      </w:r>
      <w:r w:rsidRPr="00D667CA">
        <w:rPr>
          <w:rFonts w:cs="Arial"/>
        </w:rPr>
        <w:t xml:space="preserve"> naklejona </w:t>
      </w:r>
      <w:r>
        <w:rPr>
          <w:rFonts w:cs="Arial"/>
        </w:rPr>
        <w:t xml:space="preserve"> </w:t>
      </w:r>
      <w:r w:rsidRPr="00D667CA">
        <w:rPr>
          <w:rFonts w:cs="Arial"/>
        </w:rPr>
        <w:t>na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boku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pudła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kartonowego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w </w:t>
      </w:r>
      <w:r>
        <w:rPr>
          <w:rFonts w:cs="Arial"/>
        </w:rPr>
        <w:t xml:space="preserve"> </w:t>
      </w:r>
      <w:r w:rsidRPr="00D667CA">
        <w:rPr>
          <w:rFonts w:cs="Arial"/>
        </w:rPr>
        <w:t>prawym górnym rogu zawierająca co najmniej następujące dane: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nazwę, adres i znak firmowy wykonawcy;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nazwę wyrobu;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symbol i skład surowcowy materiału zasadniczego z określeniem wykończenia uszlachetniającego wyrób;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liczbę sztuk zawartych w opakowaniu;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wielkość wyrobów;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jakość wyrobów;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miesiąc, rok produkcji wyrobów;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informacje o okresie użytkowania i gwarancji (normatywny okres używalności – 3 lata, gwarancja  </w:t>
      </w:r>
      <w:r w:rsidRPr="00D667CA">
        <w:rPr>
          <w:rFonts w:cs="Arial"/>
        </w:rPr>
        <w:br/>
        <w:t>- wpisać okres gwarancji ustalony w umowie kupna – sprzedaży).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015BC6" w:rsidRDefault="007D6A67" w:rsidP="007D6A67">
      <w:pPr>
        <w:jc w:val="both"/>
        <w:textAlignment w:val="baseline"/>
        <w:rPr>
          <w:b/>
          <w:sz w:val="24"/>
        </w:rPr>
      </w:pPr>
      <w:r w:rsidRPr="00015BC6">
        <w:rPr>
          <w:rFonts w:cs="Arial"/>
          <w:b/>
        </w:rPr>
        <w:lastRenderedPageBreak/>
        <w:t>Składanie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 xml:space="preserve">Ocieplacz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zapiąć </w:t>
      </w:r>
      <w:r>
        <w:rPr>
          <w:rFonts w:cs="Arial"/>
        </w:rPr>
        <w:t xml:space="preserve"> </w:t>
      </w:r>
      <w:r w:rsidRPr="00D667CA">
        <w:rPr>
          <w:rFonts w:cs="Arial"/>
        </w:rPr>
        <w:t>na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zamek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błyskawiczny.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 Części </w:t>
      </w:r>
      <w:r>
        <w:rPr>
          <w:rFonts w:cs="Arial"/>
        </w:rPr>
        <w:t xml:space="preserve"> </w:t>
      </w:r>
      <w:r w:rsidRPr="00D667CA">
        <w:rPr>
          <w:rFonts w:cs="Arial"/>
        </w:rPr>
        <w:t xml:space="preserve">boczne </w:t>
      </w:r>
      <w:r>
        <w:rPr>
          <w:rFonts w:cs="Arial"/>
        </w:rPr>
        <w:t xml:space="preserve"> </w:t>
      </w:r>
      <w:r w:rsidRPr="00D667CA">
        <w:rPr>
          <w:rFonts w:cs="Arial"/>
        </w:rPr>
        <w:t>wraz z rękawami przewinąć do tyłu i złożyć poprzecznie na dwie części. </w:t>
      </w: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015BC6" w:rsidRDefault="007D6A67" w:rsidP="007D6A67">
      <w:pPr>
        <w:jc w:val="both"/>
        <w:textAlignment w:val="baseline"/>
        <w:rPr>
          <w:b/>
          <w:sz w:val="24"/>
        </w:rPr>
      </w:pPr>
      <w:r w:rsidRPr="00015BC6">
        <w:rPr>
          <w:rFonts w:cs="Arial"/>
          <w:b/>
        </w:rPr>
        <w:t>Pakowanie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Złożony ocieplacz włożyć do worka foliowego, worek dołem zamknąć poprzez zgrzanie, na wierzch worka nakleić etykietę na opakowanie jednostkowe. 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Cztery ocieplacze włożyć do pudła kartonowego o wymiarach odpowiedniej wielkości. Pudło okleić taśmą,  </w:t>
      </w:r>
      <w:r w:rsidRPr="00D667CA">
        <w:rPr>
          <w:rFonts w:cs="Arial"/>
        </w:rPr>
        <w:br/>
        <w:t>na boku pudła nakleić etykietę na opakowanie zbiorcze.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015BC6" w:rsidRDefault="007D6A67" w:rsidP="007D6A67">
      <w:pPr>
        <w:jc w:val="both"/>
        <w:textAlignment w:val="baseline"/>
        <w:rPr>
          <w:b/>
          <w:sz w:val="24"/>
        </w:rPr>
      </w:pPr>
      <w:r w:rsidRPr="00015BC6">
        <w:rPr>
          <w:rFonts w:cs="Arial"/>
          <w:b/>
        </w:rPr>
        <w:t>7. Gwarancja na wyrób </w:t>
      </w:r>
    </w:p>
    <w:p w:rsidR="007D6A67" w:rsidRPr="007D6A67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Okres i warunki gwarancji udzielone przez Wykonawcę na wyrób określa umowa.</w:t>
      </w: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0000" w:rsidRDefault="007D0000" w:rsidP="007D6A67">
      <w:pPr>
        <w:jc w:val="center"/>
        <w:textAlignment w:val="baseline"/>
        <w:rPr>
          <w:rFonts w:cs="Arial"/>
          <w:b/>
        </w:rPr>
      </w:pPr>
    </w:p>
    <w:p w:rsidR="007D6A67" w:rsidRPr="00015BC6" w:rsidRDefault="007D6A67" w:rsidP="007D6A67">
      <w:pPr>
        <w:jc w:val="center"/>
        <w:textAlignment w:val="baseline"/>
        <w:rPr>
          <w:b/>
          <w:sz w:val="24"/>
        </w:rPr>
      </w:pPr>
      <w:r w:rsidRPr="00015BC6">
        <w:rPr>
          <w:rFonts w:cs="Arial"/>
          <w:b/>
        </w:rPr>
        <w:lastRenderedPageBreak/>
        <w:t>Rysunki techniczne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  <w:r>
        <w:rPr>
          <w:rFonts w:ascii="Calibri" w:hAnsi="Calibri" w:cs="Calibri"/>
          <w:noProof/>
        </w:rPr>
        <w:drawing>
          <wp:inline distT="0" distB="0" distL="0" distR="0">
            <wp:extent cx="5153660" cy="7688580"/>
            <wp:effectExtent l="19050" t="0" r="889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67" w:rsidRPr="007D6A67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Rysunek 1 - Ocieplacz - przód</w:t>
      </w:r>
    </w:p>
    <w:p w:rsidR="007D6A67" w:rsidRPr="007D6A67" w:rsidRDefault="007D6A67" w:rsidP="007D6A67">
      <w:pPr>
        <w:jc w:val="both"/>
        <w:textAlignment w:val="baseline"/>
        <w:rPr>
          <w:rFonts w:cs="Arial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75757" cy="7680960"/>
            <wp:effectExtent l="19050" t="0" r="5943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68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92F">
        <w:rPr>
          <w:rFonts w:cs="Arial"/>
          <w:b/>
        </w:rPr>
        <w:t>Rysunek 2 - Ocieplacz - tył</w:t>
      </w:r>
    </w:p>
    <w:p w:rsidR="007D6A67" w:rsidRDefault="007D6A67" w:rsidP="007D6A67">
      <w:pPr>
        <w:jc w:val="both"/>
        <w:textAlignment w:val="baseline"/>
        <w:rPr>
          <w:rFonts w:cs="Arial"/>
        </w:rPr>
      </w:pPr>
      <w:r w:rsidRPr="00D667CA">
        <w:rPr>
          <w:rFonts w:cs="Arial"/>
        </w:rPr>
        <w:t> </w:t>
      </w:r>
    </w:p>
    <w:p w:rsidR="007D0000" w:rsidRDefault="007D0000" w:rsidP="007D6A67">
      <w:pPr>
        <w:jc w:val="both"/>
        <w:textAlignment w:val="baseline"/>
        <w:rPr>
          <w:rFonts w:cs="Arial"/>
        </w:rPr>
      </w:pPr>
    </w:p>
    <w:p w:rsidR="007D0000" w:rsidRPr="00D667CA" w:rsidRDefault="007D0000" w:rsidP="007D6A67">
      <w:pPr>
        <w:jc w:val="both"/>
        <w:textAlignment w:val="baseline"/>
        <w:rPr>
          <w:sz w:val="24"/>
        </w:rPr>
      </w:pPr>
    </w:p>
    <w:p w:rsidR="007D6A67" w:rsidRPr="00464EFD" w:rsidRDefault="007D6A67" w:rsidP="007D6A67">
      <w:pPr>
        <w:jc w:val="both"/>
        <w:textAlignment w:val="baseline"/>
        <w:rPr>
          <w:b/>
          <w:sz w:val="24"/>
        </w:rPr>
      </w:pPr>
      <w:r w:rsidRPr="00464EFD">
        <w:rPr>
          <w:rFonts w:cs="Arial"/>
          <w:b/>
        </w:rPr>
        <w:lastRenderedPageBreak/>
        <w:t>Tabela wymiarów wyrobu gotowego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Podstawowe wymiary wyrobu gotowego wg PN-P-84750:1992 Wyroby konfekcyjne z płaskich wyrobów włókienniczych. Wyznaczanie wymiarów. Podstawowe wymiary ocieplacza podano w tablicy 5. </w:t>
      </w:r>
    </w:p>
    <w:p w:rsidR="007D6A67" w:rsidRPr="00464EFD" w:rsidRDefault="007D6A67" w:rsidP="007D6A67">
      <w:pPr>
        <w:jc w:val="center"/>
        <w:textAlignment w:val="baseline"/>
        <w:rPr>
          <w:b/>
          <w:sz w:val="24"/>
        </w:rPr>
      </w:pPr>
      <w:r w:rsidRPr="00464EFD">
        <w:rPr>
          <w:rFonts w:cs="Arial"/>
          <w:b/>
        </w:rPr>
        <w:t>Tablica 5</w:t>
      </w:r>
    </w:p>
    <w:p w:rsidR="007D6A67" w:rsidRPr="00D667CA" w:rsidRDefault="007D6A67" w:rsidP="007D6A67">
      <w:pPr>
        <w:jc w:val="right"/>
        <w:textAlignment w:val="baseline"/>
        <w:rPr>
          <w:sz w:val="24"/>
        </w:rPr>
      </w:pPr>
      <w:r w:rsidRPr="00D667CA">
        <w:rPr>
          <w:rFonts w:cs="Arial"/>
        </w:rPr>
        <w:t>Wymiary w centymetrach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4"/>
        <w:gridCol w:w="1045"/>
        <w:gridCol w:w="2989"/>
        <w:gridCol w:w="2267"/>
        <w:gridCol w:w="1124"/>
        <w:gridCol w:w="1261"/>
      </w:tblGrid>
      <w:tr w:rsidR="007D6A67" w:rsidRPr="00D667CA" w:rsidTr="00AD06EF">
        <w:trPr>
          <w:trHeight w:val="733"/>
        </w:trPr>
        <w:tc>
          <w:tcPr>
            <w:tcW w:w="452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1045" w:type="dxa"/>
            <w:vMerge w:val="restart"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Oznaczenia na rysunkach</w:t>
            </w:r>
          </w:p>
        </w:tc>
        <w:tc>
          <w:tcPr>
            <w:tcW w:w="3478" w:type="dxa"/>
            <w:vMerge w:val="restart"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Nazwa wymiaru</w:t>
            </w:r>
          </w:p>
        </w:tc>
        <w:tc>
          <w:tcPr>
            <w:tcW w:w="2561" w:type="dxa"/>
            <w:tcBorders>
              <w:top w:val="double" w:sz="6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Obwód klatki piersiowej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(zakres)</w:t>
            </w:r>
          </w:p>
        </w:tc>
        <w:tc>
          <w:tcPr>
            <w:tcW w:w="1264" w:type="dxa"/>
            <w:tcBorders>
              <w:top w:val="double" w:sz="6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106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(102 – 110)</w:t>
            </w:r>
          </w:p>
        </w:tc>
        <w:tc>
          <w:tcPr>
            <w:tcW w:w="1264" w:type="dxa"/>
            <w:vMerge w:val="restart"/>
            <w:tcBorders>
              <w:top w:val="double" w:sz="6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Dopuszczalne odchylenie ±</w:t>
            </w:r>
          </w:p>
        </w:tc>
      </w:tr>
      <w:tr w:rsidR="007D6A67" w:rsidRPr="00D667CA" w:rsidTr="00AD06EF">
        <w:trPr>
          <w:trHeight w:val="638"/>
        </w:trPr>
        <w:tc>
          <w:tcPr>
            <w:tcW w:w="452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045" w:type="dxa"/>
            <w:vMerge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3478" w:type="dxa"/>
            <w:vMerge/>
            <w:tcBorders>
              <w:top w:val="double" w:sz="6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2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Wzrost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(zakres)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176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(174-178)</w:t>
            </w:r>
          </w:p>
        </w:tc>
        <w:tc>
          <w:tcPr>
            <w:tcW w:w="1264" w:type="dxa"/>
            <w:vMerge/>
            <w:tcBorders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Tył ocieplacza pod kurtkę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11a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tyłu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75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11b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na wysokości barków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56,9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1,0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stójki u góry mierzona w linii prostej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1,0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11c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szwu barkowego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16,4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0,5</w:t>
            </w:r>
          </w:p>
        </w:tc>
      </w:tr>
      <w:tr w:rsidR="007D6A67" w:rsidRPr="00D667CA" w:rsidTr="00AD06EF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Przód ocieplacza pod kurtkę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12a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przodu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78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zamka błyskawicznego w zapięciu przodu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80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1,0</w:t>
            </w:r>
          </w:p>
        </w:tc>
      </w:tr>
      <w:tr w:rsidR="007D6A67" w:rsidRPr="00D667CA" w:rsidTr="00AD06EF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Rękawy ocieplacza pod kurtkę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13a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od środka kuli na linii wszycia do dołu wraz z mankietem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64,0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1,0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13b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Obwód pod pachą w połowie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1,0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13c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u dołu przy ściągniętej taśmie elastycznej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12,5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0,5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u dołu przy rozciągniętej taśmie elastycznej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15,5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0,5</w:t>
            </w:r>
          </w:p>
        </w:tc>
      </w:tr>
      <w:tr w:rsidR="007D6A67" w:rsidRPr="00D667CA" w:rsidTr="00AD06EF">
        <w:trPr>
          <w:trHeight w:val="393"/>
        </w:trPr>
        <w:tc>
          <w:tcPr>
            <w:tcW w:w="10064" w:type="dxa"/>
            <w:gridSpan w:val="6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rFonts w:cs="Arial"/>
              </w:rPr>
            </w:pPr>
            <w:r w:rsidRPr="00D667CA">
              <w:rPr>
                <w:rFonts w:cs="Arial"/>
              </w:rPr>
              <w:t>Obwody ocieplacza pod kurtkę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14a</w:t>
            </w:r>
          </w:p>
        </w:tc>
        <w:tc>
          <w:tcPr>
            <w:tcW w:w="6039" w:type="dxa"/>
            <w:gridSpan w:val="2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na linii piersi 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68,3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</w:t>
            </w:r>
          </w:p>
        </w:tc>
      </w:tr>
      <w:tr w:rsidR="007D6A67" w:rsidRPr="00D667CA" w:rsidTr="00AD06EF">
        <w:trPr>
          <w:trHeight w:val="393"/>
        </w:trPr>
        <w:tc>
          <w:tcPr>
            <w:tcW w:w="45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lastRenderedPageBreak/>
              <w:t>12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14b</w:t>
            </w:r>
          </w:p>
        </w:tc>
        <w:tc>
          <w:tcPr>
            <w:tcW w:w="6039" w:type="dxa"/>
            <w:gridSpan w:val="2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na linii dołu przy luźnym sznurku elastycznym 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65,3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dashed" w:sz="4" w:space="0" w:color="auto"/>
            </w:tcBorders>
            <w:vAlign w:val="center"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</w:t>
            </w:r>
          </w:p>
        </w:tc>
      </w:tr>
    </w:tbl>
    <w:p w:rsidR="007D6A67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64EFD" w:rsidRDefault="007D6A67" w:rsidP="007D6A67">
      <w:pPr>
        <w:jc w:val="both"/>
        <w:textAlignment w:val="baseline"/>
        <w:rPr>
          <w:b/>
          <w:sz w:val="24"/>
        </w:rPr>
      </w:pPr>
      <w:r w:rsidRPr="00464EFD">
        <w:rPr>
          <w:rFonts w:cs="Arial"/>
          <w:b/>
        </w:rPr>
        <w:t>Tabela wymiarów stałych i pomocniczych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Wymiary stałe i pomocnicze przedstawiono w tablicach 6.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64EFD" w:rsidRDefault="007D6A67" w:rsidP="007D6A67">
      <w:pPr>
        <w:jc w:val="center"/>
        <w:textAlignment w:val="baseline"/>
        <w:rPr>
          <w:b/>
          <w:sz w:val="24"/>
        </w:rPr>
      </w:pPr>
      <w:r w:rsidRPr="00464EFD">
        <w:rPr>
          <w:rFonts w:cs="Arial"/>
          <w:b/>
        </w:rPr>
        <w:t>Tablica 6 - Ocieplacz</w:t>
      </w:r>
    </w:p>
    <w:p w:rsidR="007D6A67" w:rsidRPr="00D667CA" w:rsidRDefault="007D6A67" w:rsidP="007D6A67">
      <w:pPr>
        <w:jc w:val="center"/>
        <w:textAlignment w:val="baseline"/>
        <w:rPr>
          <w:sz w:val="24"/>
        </w:rPr>
      </w:pPr>
      <w:r>
        <w:rPr>
          <w:rFonts w:cs="Arial"/>
        </w:rPr>
        <w:t xml:space="preserve">                                                                                                                             </w:t>
      </w:r>
      <w:r w:rsidRPr="00D667CA">
        <w:rPr>
          <w:rFonts w:cs="Arial"/>
        </w:rPr>
        <w:t>Wymiary w centymetrach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9"/>
        <w:gridCol w:w="1099"/>
        <w:gridCol w:w="5579"/>
        <w:gridCol w:w="734"/>
        <w:gridCol w:w="1247"/>
      </w:tblGrid>
      <w:tr w:rsidR="007D6A67" w:rsidRPr="00D667CA" w:rsidTr="00AD06EF">
        <w:trPr>
          <w:trHeight w:val="1375"/>
        </w:trPr>
        <w:tc>
          <w:tcPr>
            <w:tcW w:w="48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48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 </w:t>
            </w:r>
            <w:r w:rsidRPr="00D667CA">
              <w:rPr>
                <w:rFonts w:cs="Arial"/>
              </w:rPr>
              <w:br/>
              <w:t>wg rysunków</w:t>
            </w:r>
          </w:p>
        </w:tc>
        <w:tc>
          <w:tcPr>
            <w:tcW w:w="617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Wyszczególnienie</w:t>
            </w:r>
          </w:p>
        </w:tc>
        <w:tc>
          <w:tcPr>
            <w:tcW w:w="73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Wymiar</w:t>
            </w:r>
          </w:p>
        </w:tc>
        <w:tc>
          <w:tcPr>
            <w:tcW w:w="48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Dopuszczalne odchylenie ±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Długość wieszaka mierzona po stronie zewnętrznej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6,5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0,2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wieszaka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0,2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12b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Wysokość stójki ocieplacza mierzona na środku tyłu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9,0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0,2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Odległość oczek od linii szwu bocznego w ocieplaczu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13d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mankietu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5,0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0,2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14c</w:t>
            </w:r>
          </w:p>
        </w:tc>
        <w:tc>
          <w:tcPr>
            <w:tcW w:w="617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 podwinięcia dołu ocieplacza 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2,5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</w:p>
        </w:tc>
      </w:tr>
    </w:tbl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D6620" w:rsidRDefault="007D6A67" w:rsidP="007D6A67">
      <w:pPr>
        <w:jc w:val="right"/>
        <w:textAlignment w:val="baseline"/>
        <w:rPr>
          <w:b/>
          <w:sz w:val="24"/>
        </w:rPr>
      </w:pPr>
      <w:r w:rsidRPr="004D6620">
        <w:rPr>
          <w:rFonts w:cs="Arial"/>
          <w:b/>
        </w:rPr>
        <w:t>Załącznik A </w:t>
      </w:r>
    </w:p>
    <w:p w:rsidR="007D6A67" w:rsidRPr="004D6620" w:rsidRDefault="007D6A67" w:rsidP="007D6A67">
      <w:pPr>
        <w:jc w:val="right"/>
        <w:textAlignment w:val="baseline"/>
        <w:rPr>
          <w:b/>
          <w:sz w:val="24"/>
        </w:rPr>
      </w:pPr>
      <w:r w:rsidRPr="004D6620">
        <w:rPr>
          <w:rFonts w:cs="Arial"/>
          <w:b/>
        </w:rPr>
        <w:t>(normatywny)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D6620" w:rsidRDefault="007D6A67" w:rsidP="007D6A67">
      <w:pPr>
        <w:jc w:val="both"/>
        <w:textAlignment w:val="baseline"/>
        <w:rPr>
          <w:b/>
          <w:sz w:val="24"/>
        </w:rPr>
      </w:pPr>
      <w:r w:rsidRPr="004D6620">
        <w:rPr>
          <w:rFonts w:cs="Arial"/>
          <w:b/>
        </w:rPr>
        <w:t>Zestawienie wymagań techniczno-użytkowych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Dzianiny odzieżowej typu polar w kolorze czarnym </w:t>
      </w:r>
    </w:p>
    <w:p w:rsidR="007D6A67" w:rsidRPr="004D6620" w:rsidRDefault="007D6A67" w:rsidP="007D6A67">
      <w:pPr>
        <w:jc w:val="both"/>
        <w:textAlignment w:val="baseline"/>
        <w:rPr>
          <w:b/>
          <w:sz w:val="24"/>
        </w:rPr>
      </w:pPr>
      <w:r w:rsidRPr="004D6620">
        <w:rPr>
          <w:rFonts w:cs="Arial"/>
          <w:b/>
        </w:rPr>
        <w:t>1  Przedmiot wymagań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Przedmiotem niniejszego załącznika są wymagania i metody badań dzianiny odzieżowej typu polar w kolorze czarnym. </w:t>
      </w:r>
    </w:p>
    <w:p w:rsidR="007D6A67" w:rsidRPr="004D6620" w:rsidRDefault="007D6A67" w:rsidP="007D6A67">
      <w:pPr>
        <w:jc w:val="both"/>
        <w:textAlignment w:val="baseline"/>
        <w:rPr>
          <w:b/>
          <w:sz w:val="24"/>
        </w:rPr>
      </w:pPr>
      <w:r w:rsidRPr="004D6620">
        <w:rPr>
          <w:rFonts w:cs="Arial"/>
          <w:b/>
        </w:rPr>
        <w:t>2  Wymagania ogólne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lastRenderedPageBreak/>
        <w:t>Materiał powinien być wytwarzany w stałej technologii produkcji, określonej w specyfikacji technicznej producenta lub w zakładowej dokumentacji techniczno-technologicznej wyrobu. 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Nie dopuszcza się stosowania zamiennych rozwiązań surowcowych, środków pomocniczych lub innych wariantów technologii wykonania materiału bez uzyskania potwierdzenia zgodności wykonania wyrobu  </w:t>
      </w:r>
      <w:r w:rsidRPr="00D667CA">
        <w:rPr>
          <w:rFonts w:cs="Arial"/>
        </w:rPr>
        <w:br/>
        <w:t>z wymaganiami określonymi w warunkach technicznych.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Wykonanie materiału powinno zapewniać zachowanie przez wyrób składu związków chemicznych  </w:t>
      </w:r>
      <w:r w:rsidRPr="00D667CA">
        <w:rPr>
          <w:rFonts w:cs="Arial"/>
        </w:rPr>
        <w:br/>
        <w:t xml:space="preserve">i dopuszczalnego poziomu ich emisji bezpiecznego dla użytkowników, których wykazy, wielkości oraz procedury badawcze zostały określone przez Międzynarodowe Stowarzyszenie na Rzecz Badań i Rozwoju Ekologii Wyrobów Włókienniczych w dokumencie normatywnym </w:t>
      </w:r>
      <w:proofErr w:type="spellStart"/>
      <w:r w:rsidRPr="00D667CA">
        <w:rPr>
          <w:rFonts w:cs="Arial"/>
        </w:rPr>
        <w:t>OEKO-TEX</w:t>
      </w:r>
      <w:proofErr w:type="spellEnd"/>
      <w:r w:rsidRPr="00D667CA">
        <w:rPr>
          <w:rFonts w:cs="Arial"/>
        </w:rPr>
        <w:t xml:space="preserve"> Standard 100 – </w:t>
      </w:r>
      <w:proofErr w:type="spellStart"/>
      <w:r w:rsidRPr="00D667CA">
        <w:rPr>
          <w:rFonts w:cs="Arial"/>
        </w:rPr>
        <w:t>lI</w:t>
      </w:r>
      <w:proofErr w:type="spellEnd"/>
      <w:r w:rsidRPr="00D667CA">
        <w:rPr>
          <w:rFonts w:cs="Arial"/>
        </w:rPr>
        <w:t xml:space="preserve"> klasa.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Dokumentami potwierdzającymi zgodność z wymaganiami dotyczącymi bezpieczeństwa mogą być wyniki badań wykonane w laboratorium akredytowanym lub spełniającym wymagania normy PN-EN ISO/IEC 17025.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Tablica A.1 – Wymagania ogólne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"/>
        <w:gridCol w:w="4390"/>
        <w:gridCol w:w="1025"/>
        <w:gridCol w:w="1036"/>
        <w:gridCol w:w="2195"/>
      </w:tblGrid>
      <w:tr w:rsidR="007D6A67" w:rsidRPr="00D667CA" w:rsidTr="00AD06EF">
        <w:trPr>
          <w:trHeight w:val="484"/>
        </w:trPr>
        <w:tc>
          <w:tcPr>
            <w:tcW w:w="5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504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Nazwa parametru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Jednostka miary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Wartość parametru</w:t>
            </w:r>
          </w:p>
        </w:tc>
        <w:tc>
          <w:tcPr>
            <w:tcW w:w="246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Metoda badania wg</w:t>
            </w:r>
          </w:p>
        </w:tc>
      </w:tr>
      <w:tr w:rsidR="007D6A67" w:rsidRPr="00D667CA" w:rsidTr="00AD06EF">
        <w:trPr>
          <w:trHeight w:val="393"/>
        </w:trPr>
        <w:tc>
          <w:tcPr>
            <w:tcW w:w="511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  <w:tc>
          <w:tcPr>
            <w:tcW w:w="504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Odczyn </w:t>
            </w:r>
            <w:proofErr w:type="spellStart"/>
            <w:r w:rsidRPr="00D667CA">
              <w:rPr>
                <w:rFonts w:cs="Arial"/>
              </w:rPr>
              <w:t>pH</w:t>
            </w:r>
            <w:proofErr w:type="spellEnd"/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proofErr w:type="spellStart"/>
            <w:r w:rsidRPr="00D667CA">
              <w:rPr>
                <w:rFonts w:cs="Arial"/>
              </w:rPr>
              <w:t>pH</w:t>
            </w:r>
            <w:proofErr w:type="spellEnd"/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4,0÷7,5</w:t>
            </w:r>
          </w:p>
        </w:tc>
        <w:tc>
          <w:tcPr>
            <w:tcW w:w="2461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3071:2007</w:t>
            </w:r>
          </w:p>
        </w:tc>
      </w:tr>
      <w:tr w:rsidR="007D6A67" w:rsidRPr="00D667CA" w:rsidTr="00AD06EF">
        <w:trPr>
          <w:trHeight w:val="393"/>
        </w:trPr>
        <w:tc>
          <w:tcPr>
            <w:tcW w:w="51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Zawartość wolnego lub uwalniającego się formaldehydu, nie więcej niż: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mg/kg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ISO14184-1:2011</w:t>
            </w:r>
          </w:p>
        </w:tc>
      </w:tr>
      <w:tr w:rsidR="007D6A67" w:rsidRPr="00D667CA" w:rsidTr="00AD06EF">
        <w:trPr>
          <w:trHeight w:val="393"/>
        </w:trPr>
        <w:tc>
          <w:tcPr>
            <w:tcW w:w="51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504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Zawartość amin odszczepianych  </w:t>
            </w:r>
            <w:r w:rsidRPr="00D667CA">
              <w:rPr>
                <w:rFonts w:cs="Arial"/>
              </w:rPr>
              <w:br/>
              <w:t>z barwników azowych w warunkach redukcyjnych, nie więcej niż:</w:t>
            </w:r>
          </w:p>
        </w:tc>
        <w:tc>
          <w:tcPr>
            <w:tcW w:w="10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mg/kg</w:t>
            </w:r>
          </w:p>
        </w:tc>
        <w:tc>
          <w:tcPr>
            <w:tcW w:w="10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20</w:t>
            </w:r>
          </w:p>
        </w:tc>
        <w:tc>
          <w:tcPr>
            <w:tcW w:w="24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14362-1:2012</w:t>
            </w:r>
          </w:p>
        </w:tc>
      </w:tr>
    </w:tbl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 xml:space="preserve">Uznaje się, również, że wyrób spełnia wymagania dotyczące bezpieczeństwa, jeżeli posiada aktualną autoryzację (certyfikat) do posługiwania się znakiem OEKO – TEX, zgodnie z normą OEKO – TEX Standard 100 (klasa produktów </w:t>
      </w:r>
      <w:r>
        <w:rPr>
          <w:rFonts w:cs="Arial"/>
        </w:rPr>
        <w:t>II</w:t>
      </w:r>
      <w:r w:rsidRPr="00D667CA">
        <w:rPr>
          <w:rFonts w:cs="Arial"/>
        </w:rPr>
        <w:t>).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D6620" w:rsidRDefault="007D6A67" w:rsidP="007D6A67">
      <w:pPr>
        <w:jc w:val="both"/>
        <w:textAlignment w:val="baseline"/>
        <w:rPr>
          <w:b/>
          <w:sz w:val="24"/>
        </w:rPr>
      </w:pPr>
      <w:r w:rsidRPr="004D6620">
        <w:rPr>
          <w:rFonts w:cs="Arial"/>
          <w:b/>
        </w:rPr>
        <w:t>3  Wymagania techniczne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Zestawienie wymagań technicznych dla dzianiny odzieżowej typu polar w kolorze czarnym przedstawiono </w:t>
      </w:r>
      <w:r w:rsidRPr="00D667CA">
        <w:rPr>
          <w:rFonts w:cs="Arial"/>
        </w:rPr>
        <w:br/>
        <w:t>w tablicy A.2.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lastRenderedPageBreak/>
        <w:t>Tablica A.2 - Wymagania techniczne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6"/>
        <w:gridCol w:w="1396"/>
        <w:gridCol w:w="1600"/>
        <w:gridCol w:w="1031"/>
        <w:gridCol w:w="25"/>
        <w:gridCol w:w="1405"/>
        <w:gridCol w:w="3085"/>
      </w:tblGrid>
      <w:tr w:rsidR="007D6A67" w:rsidRPr="00D667CA" w:rsidTr="00AD06EF">
        <w:trPr>
          <w:trHeight w:val="340"/>
        </w:trPr>
        <w:tc>
          <w:tcPr>
            <w:tcW w:w="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3155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Wyszczególnienie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Jednostka miary</w:t>
            </w:r>
          </w:p>
        </w:tc>
        <w:tc>
          <w:tcPr>
            <w:tcW w:w="148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Wymagania</w:t>
            </w:r>
          </w:p>
        </w:tc>
        <w:tc>
          <w:tcPr>
            <w:tcW w:w="336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 </w:t>
            </w:r>
            <w:r w:rsidRPr="00D667CA">
              <w:rPr>
                <w:rFonts w:cs="Arial"/>
              </w:rPr>
              <w:br/>
              <w:t>i metoda badania wg</w:t>
            </w: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  <w:tc>
          <w:tcPr>
            <w:tcW w:w="3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Skład surowcowy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100 PES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PN-P-01703:1996 </w:t>
            </w:r>
            <w:r w:rsidRPr="00D667CA">
              <w:rPr>
                <w:rFonts w:cs="Arial"/>
              </w:rPr>
              <w:br/>
              <w:t>PN-P-04604:1972</w:t>
            </w: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147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Masa liniowa przędzy 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wiążącej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proofErr w:type="spellStart"/>
            <w:r w:rsidRPr="00D667CA">
              <w:rPr>
                <w:rFonts w:cs="Arial"/>
              </w:rPr>
              <w:t>Tt</w:t>
            </w:r>
            <w:proofErr w:type="spellEnd"/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167 </w:t>
            </w:r>
            <w:proofErr w:type="spellStart"/>
            <w:r w:rsidRPr="00D667CA">
              <w:rPr>
                <w:rFonts w:cs="Arial"/>
              </w:rPr>
              <w:t>dtex</w:t>
            </w:r>
            <w:proofErr w:type="spellEnd"/>
            <w:r w:rsidRPr="00D667CA">
              <w:rPr>
                <w:rFonts w:cs="Arial"/>
              </w:rPr>
              <w:t xml:space="preserve"> f 32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PN-ISO 1139:1997</w:t>
            </w:r>
          </w:p>
        </w:tc>
      </w:tr>
      <w:tr w:rsidR="007D6A67" w:rsidRPr="00D667CA" w:rsidTr="00AD06EF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runowej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25 </w:t>
            </w:r>
            <w:proofErr w:type="spellStart"/>
            <w:r w:rsidRPr="00D667CA">
              <w:rPr>
                <w:rFonts w:cs="Arial"/>
              </w:rPr>
              <w:t>tex</w:t>
            </w:r>
            <w:proofErr w:type="spellEnd"/>
          </w:p>
        </w:tc>
        <w:tc>
          <w:tcPr>
            <w:tcW w:w="33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PN-P-04653:1997</w:t>
            </w: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147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Ścisłość dzianiny 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 rządków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liczba/</w:t>
            </w:r>
            <w:proofErr w:type="spellStart"/>
            <w:r w:rsidRPr="00D667CA">
              <w:rPr>
                <w:rFonts w:cs="Arial"/>
              </w:rPr>
              <w:t>dm</w:t>
            </w:r>
            <w:proofErr w:type="spellEnd"/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140 ± 7</w:t>
            </w:r>
          </w:p>
        </w:tc>
        <w:tc>
          <w:tcPr>
            <w:tcW w:w="3365" w:type="dxa"/>
            <w:vMerge w:val="restar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14971:2007</w:t>
            </w:r>
          </w:p>
        </w:tc>
      </w:tr>
      <w:tr w:rsidR="007D6A67" w:rsidRPr="00D667CA" w:rsidTr="00AD06EF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 kolumienek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95 ± 7</w:t>
            </w:r>
          </w:p>
        </w:tc>
        <w:tc>
          <w:tcPr>
            <w:tcW w:w="3365" w:type="dxa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Rodzaj wykończenia dzianiny </w:t>
            </w:r>
          </w:p>
        </w:tc>
        <w:tc>
          <w:tcPr>
            <w:tcW w:w="25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 xml:space="preserve">barwienie, </w:t>
            </w:r>
            <w:r w:rsidRPr="00D667CA">
              <w:rPr>
                <w:rFonts w:cs="Arial"/>
              </w:rPr>
              <w:t>drapanie, strzyżenie apretura wykończająca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specyfikacji technicznej producenta</w:t>
            </w: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Szerokość </w:t>
            </w:r>
          </w:p>
        </w:tc>
        <w:tc>
          <w:tcPr>
            <w:tcW w:w="1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1,55 ± 0,5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1773:2000</w:t>
            </w:r>
          </w:p>
        </w:tc>
      </w:tr>
      <w:tr w:rsidR="007D6A67" w:rsidRPr="00D667CA" w:rsidTr="00AD06EF">
        <w:trPr>
          <w:trHeight w:val="340"/>
        </w:trPr>
        <w:tc>
          <w:tcPr>
            <w:tcW w:w="61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3155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Masa powierzchniowa 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g/m2</w:t>
            </w:r>
          </w:p>
        </w:tc>
        <w:tc>
          <w:tcPr>
            <w:tcW w:w="14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355 ± 18</w:t>
            </w:r>
          </w:p>
        </w:tc>
        <w:tc>
          <w:tcPr>
            <w:tcW w:w="336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PN-P-04613:1997</w:t>
            </w:r>
          </w:p>
        </w:tc>
      </w:tr>
    </w:tbl>
    <w:p w:rsidR="007D6A67" w:rsidRDefault="007D6A67" w:rsidP="007D6A67">
      <w:pPr>
        <w:jc w:val="both"/>
        <w:textAlignment w:val="baseline"/>
        <w:rPr>
          <w:rFonts w:cs="Arial"/>
          <w:b/>
        </w:rPr>
      </w:pPr>
    </w:p>
    <w:p w:rsidR="007D6A67" w:rsidRPr="004D6620" w:rsidRDefault="007D6A67" w:rsidP="007D6A67">
      <w:pPr>
        <w:jc w:val="both"/>
        <w:textAlignment w:val="baseline"/>
        <w:rPr>
          <w:b/>
          <w:sz w:val="24"/>
        </w:rPr>
      </w:pPr>
      <w:r w:rsidRPr="004D6620">
        <w:rPr>
          <w:rFonts w:cs="Arial"/>
          <w:b/>
        </w:rPr>
        <w:t>4  Wymagania użytkowe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Zestawienie wymagań użytkowych dla dzianiny odzieżowej typu polar w kolorze czarnym przedstawiono  </w:t>
      </w:r>
      <w:r w:rsidRPr="00D667CA">
        <w:rPr>
          <w:rFonts w:cs="Arial"/>
        </w:rPr>
        <w:br/>
        <w:t>w tablicy A.3.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Tablica A3 - Wymagania użytkowe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"/>
        <w:gridCol w:w="1510"/>
        <w:gridCol w:w="472"/>
        <w:gridCol w:w="1137"/>
        <w:gridCol w:w="1063"/>
        <w:gridCol w:w="1194"/>
        <w:gridCol w:w="11"/>
        <w:gridCol w:w="3293"/>
      </w:tblGrid>
      <w:tr w:rsidR="007D6A67" w:rsidRPr="00D667CA" w:rsidTr="00AD06EF">
        <w:trPr>
          <w:trHeight w:val="340"/>
        </w:trPr>
        <w:tc>
          <w:tcPr>
            <w:tcW w:w="48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3325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Wyszczególnienie</w:t>
            </w:r>
          </w:p>
        </w:tc>
        <w:tc>
          <w:tcPr>
            <w:tcW w:w="111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Jednostka miary</w:t>
            </w:r>
          </w:p>
        </w:tc>
        <w:tc>
          <w:tcPr>
            <w:tcW w:w="123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Wymagania</w:t>
            </w:r>
          </w:p>
        </w:tc>
        <w:tc>
          <w:tcPr>
            <w:tcW w:w="407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 </w:t>
            </w:r>
            <w:r w:rsidRPr="00D667CA">
              <w:rPr>
                <w:rFonts w:cs="Arial"/>
              </w:rPr>
              <w:br/>
              <w:t>i metoda badania wg</w:t>
            </w:r>
          </w:p>
        </w:tc>
      </w:tr>
      <w:tr w:rsidR="007D6A67" w:rsidRPr="00D667CA" w:rsidTr="00AD06EF">
        <w:trPr>
          <w:trHeight w:val="511"/>
        </w:trPr>
        <w:tc>
          <w:tcPr>
            <w:tcW w:w="48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Wytrzymałość na przebicie kulką,  </w:t>
            </w:r>
            <w:r w:rsidRPr="00D667CA">
              <w:rPr>
                <w:rFonts w:cs="Arial"/>
              </w:rPr>
              <w:br/>
              <w:t>nie mniej niż: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400</w:t>
            </w:r>
          </w:p>
        </w:tc>
        <w:tc>
          <w:tcPr>
            <w:tcW w:w="407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ISO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9073-5:2008</w:t>
            </w:r>
          </w:p>
        </w:tc>
      </w:tr>
      <w:tr w:rsidR="007D6A67" w:rsidRPr="00CC5747" w:rsidTr="00AD06EF">
        <w:trPr>
          <w:trHeight w:val="563"/>
        </w:trPr>
        <w:tc>
          <w:tcPr>
            <w:tcW w:w="48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3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wymiarów </w:t>
            </w:r>
            <w:r w:rsidRPr="00D667CA">
              <w:rPr>
                <w:rFonts w:cs="Arial"/>
              </w:rPr>
              <w:br/>
              <w:t>po praniu wodnym, </w:t>
            </w:r>
            <w:r w:rsidRPr="00D667CA">
              <w:rPr>
                <w:rFonts w:cs="Arial"/>
              </w:rPr>
              <w:br/>
              <w:t>nie więcej niż: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wzdłużny</w:t>
            </w:r>
          </w:p>
        </w:tc>
        <w:tc>
          <w:tcPr>
            <w:tcW w:w="111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4076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  <w:lang w:val="en-US"/>
              </w:rPr>
            </w:pPr>
            <w:r w:rsidRPr="00D667CA">
              <w:rPr>
                <w:rFonts w:cs="Arial"/>
                <w:lang w:val="en-US"/>
              </w:rPr>
              <w:t>PN-EN ISO 5077:2011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  <w:lang w:val="en-US"/>
              </w:rPr>
            </w:pPr>
            <w:proofErr w:type="spellStart"/>
            <w:r w:rsidRPr="00D667CA">
              <w:rPr>
                <w:rFonts w:cs="Arial"/>
                <w:lang w:val="en-US"/>
              </w:rPr>
              <w:t>metoda</w:t>
            </w:r>
            <w:proofErr w:type="spellEnd"/>
            <w:r w:rsidRPr="00D667CA">
              <w:rPr>
                <w:rFonts w:cs="Arial"/>
                <w:lang w:val="en-US"/>
              </w:rPr>
              <w:t xml:space="preserve"> 4M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  <w:lang w:val="en-US"/>
              </w:rPr>
            </w:pPr>
            <w:proofErr w:type="spellStart"/>
            <w:r w:rsidRPr="00D667CA">
              <w:rPr>
                <w:rFonts w:cs="Arial"/>
                <w:lang w:val="en-US"/>
              </w:rPr>
              <w:t>wg</w:t>
            </w:r>
            <w:proofErr w:type="spellEnd"/>
            <w:r w:rsidRPr="00D667CA">
              <w:rPr>
                <w:rFonts w:cs="Arial"/>
                <w:lang w:val="en-US"/>
              </w:rPr>
              <w:t xml:space="preserve"> ISO 6330:2012</w:t>
            </w:r>
          </w:p>
        </w:tc>
      </w:tr>
      <w:tr w:rsidR="007D6A67" w:rsidRPr="00D667CA" w:rsidTr="00AD06EF">
        <w:trPr>
          <w:trHeight w:val="563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  <w:lang w:val="en-US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407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602"/>
        </w:trPr>
        <w:tc>
          <w:tcPr>
            <w:tcW w:w="48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en-US"/>
              </w:rPr>
              <w:lastRenderedPageBreak/>
              <w:t>3</w:t>
            </w:r>
          </w:p>
        </w:tc>
        <w:tc>
          <w:tcPr>
            <w:tcW w:w="2173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wymiarów </w:t>
            </w:r>
            <w:r w:rsidRPr="00D667CA">
              <w:rPr>
                <w:rFonts w:cs="Arial"/>
              </w:rPr>
              <w:br/>
              <w:t>po praniu chemicznym, </w:t>
            </w:r>
            <w:r w:rsidRPr="00D667CA">
              <w:rPr>
                <w:rFonts w:cs="Arial"/>
              </w:rPr>
              <w:br/>
              <w:t>nie więcej niż: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wzdłużny</w:t>
            </w:r>
          </w:p>
        </w:tc>
        <w:tc>
          <w:tcPr>
            <w:tcW w:w="111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4076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3175-2:2010</w:t>
            </w:r>
          </w:p>
        </w:tc>
      </w:tr>
      <w:tr w:rsidR="007D6A67" w:rsidRPr="00D667CA" w:rsidTr="00AD06EF">
        <w:trPr>
          <w:trHeight w:val="602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407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3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Grubość dzianiny 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mm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4,5 ± 0,3</w:t>
            </w: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ISO 5084:1999</w:t>
            </w:r>
          </w:p>
        </w:tc>
      </w:tr>
      <w:tr w:rsidR="007D6A67" w:rsidRPr="00D667CA" w:rsidTr="00AD06EF">
        <w:trPr>
          <w:trHeight w:val="340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33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Trwałość zamocowania włókien  </w:t>
            </w:r>
            <w:r w:rsidRPr="00D667CA">
              <w:rPr>
                <w:rFonts w:cs="Arial"/>
              </w:rPr>
              <w:br/>
              <w:t>w okrywie: </w:t>
            </w:r>
          </w:p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względny ubytek masy okrywy  </w:t>
            </w:r>
            <w:r w:rsidRPr="00D667CA">
              <w:rPr>
                <w:rFonts w:cs="Arial"/>
              </w:rPr>
              <w:br/>
              <w:t>  włókiennej, nie więcej niż: 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1,0</w:t>
            </w: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PN-P-04659:1989</w:t>
            </w:r>
          </w:p>
        </w:tc>
      </w:tr>
      <w:tr w:rsidR="007D6A67" w:rsidRPr="00D667CA" w:rsidTr="00AD06EF">
        <w:trPr>
          <w:trHeight w:val="419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Odporność dzianiny na </w:t>
            </w:r>
            <w:proofErr w:type="spellStart"/>
            <w:r w:rsidRPr="00D667CA">
              <w:rPr>
                <w:rFonts w:cs="Arial"/>
              </w:rPr>
              <w:t>pilling</w:t>
            </w:r>
            <w:proofErr w:type="spellEnd"/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czas badania – 2h 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stop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4,5</w:t>
            </w:r>
          </w:p>
        </w:tc>
        <w:tc>
          <w:tcPr>
            <w:tcW w:w="40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ISO 12945-1:2002</w:t>
            </w:r>
          </w:p>
        </w:tc>
      </w:tr>
      <w:tr w:rsidR="007D6A67" w:rsidRPr="00D667CA" w:rsidTr="00AD06EF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dashed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czas badania – 10h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23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4</w:t>
            </w:r>
          </w:p>
        </w:tc>
        <w:tc>
          <w:tcPr>
            <w:tcW w:w="40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</w:t>
            </w:r>
          </w:p>
        </w:tc>
        <w:tc>
          <w:tcPr>
            <w:tcW w:w="974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Stopień odporności wybarwień dla dzianin barwionych, nie mniej niż: </w:t>
            </w: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7.1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Pranie w temp. 400C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barwy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stopnień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4-5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105-C06:2010 </w:t>
            </w:r>
            <w:r w:rsidRPr="00D667CA">
              <w:rPr>
                <w:rFonts w:cs="Arial"/>
              </w:rPr>
              <w:br/>
              <w:t>metoda badania A1S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poliestru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7.2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Pot kwaśny  </w:t>
            </w:r>
            <w:r w:rsidRPr="00D667CA">
              <w:rPr>
                <w:rFonts w:cs="Arial"/>
              </w:rPr>
              <w:br/>
              <w:t>i alkaliczny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barwy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stop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4-5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105-E04:2013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poliestru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484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7.3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Rozpuszczalniki organiczne PER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barwy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stop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4-5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105-X05:1999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poliestru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48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Tarcie suche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stop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105-X12:2005</w:t>
            </w:r>
          </w:p>
        </w:tc>
      </w:tr>
      <w:tr w:rsidR="007D6A67" w:rsidRPr="00D667CA" w:rsidTr="00AD06EF">
        <w:trPr>
          <w:trHeight w:val="48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7.5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Tarcie mokre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</w:t>
            </w:r>
            <w:r>
              <w:rPr>
                <w:rFonts w:cs="Arial"/>
              </w:rPr>
              <w:t>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48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7.6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Światło 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barwy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cs="Arial"/>
              </w:rPr>
              <w:t>stop</w:t>
            </w:r>
            <w:r w:rsidRPr="00D667CA">
              <w:rPr>
                <w:rFonts w:cs="Arial"/>
              </w:rPr>
              <w:t>ień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406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105-B02:2013</w:t>
            </w:r>
          </w:p>
        </w:tc>
      </w:tr>
    </w:tbl>
    <w:p w:rsidR="007D6A67" w:rsidRPr="007D6A67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4D6620" w:rsidRDefault="007D6A67" w:rsidP="007D6A67">
      <w:pPr>
        <w:jc w:val="right"/>
        <w:textAlignment w:val="baseline"/>
        <w:rPr>
          <w:b/>
          <w:sz w:val="24"/>
        </w:rPr>
      </w:pPr>
      <w:r w:rsidRPr="004D6620">
        <w:rPr>
          <w:rFonts w:cs="Arial"/>
          <w:b/>
        </w:rPr>
        <w:t>Załącznik B </w:t>
      </w:r>
    </w:p>
    <w:p w:rsidR="007D6A67" w:rsidRPr="004D6620" w:rsidRDefault="007D6A67" w:rsidP="007D6A67">
      <w:pPr>
        <w:jc w:val="right"/>
        <w:textAlignment w:val="baseline"/>
        <w:rPr>
          <w:b/>
          <w:sz w:val="24"/>
        </w:rPr>
      </w:pPr>
      <w:r w:rsidRPr="004D6620">
        <w:rPr>
          <w:rFonts w:cs="Arial"/>
          <w:b/>
        </w:rPr>
        <w:t>(normatywny)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Wymagania dla pozostałych dodatków konfekcyjnych wykorzystanych  do wykonania  </w:t>
      </w:r>
    </w:p>
    <w:p w:rsidR="007D6A67" w:rsidRPr="00D667CA" w:rsidRDefault="007D6A67" w:rsidP="007D6A67">
      <w:pPr>
        <w:jc w:val="both"/>
        <w:textAlignment w:val="baseline"/>
        <w:rPr>
          <w:sz w:val="24"/>
        </w:rPr>
      </w:pPr>
      <w:r w:rsidRPr="00D667CA">
        <w:rPr>
          <w:rFonts w:cs="Arial"/>
        </w:rPr>
        <w:t> </w:t>
      </w: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Tablica B.1 - Tkanina poliestrowa powlekana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8"/>
        <w:gridCol w:w="1822"/>
        <w:gridCol w:w="63"/>
        <w:gridCol w:w="1198"/>
        <w:gridCol w:w="1022"/>
        <w:gridCol w:w="1275"/>
        <w:gridCol w:w="3260"/>
      </w:tblGrid>
      <w:tr w:rsidR="007D6A67" w:rsidRPr="00D667CA" w:rsidTr="00AD06EF">
        <w:trPr>
          <w:trHeight w:val="340"/>
        </w:trPr>
        <w:tc>
          <w:tcPr>
            <w:tcW w:w="5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3260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Wyszczególnienie</w:t>
            </w:r>
          </w:p>
        </w:tc>
        <w:tc>
          <w:tcPr>
            <w:tcW w:w="10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Jednostka miary</w:t>
            </w:r>
          </w:p>
        </w:tc>
        <w:tc>
          <w:tcPr>
            <w:tcW w:w="132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Wymagania</w:t>
            </w:r>
          </w:p>
        </w:tc>
        <w:tc>
          <w:tcPr>
            <w:tcW w:w="379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 </w:t>
            </w:r>
            <w:r w:rsidRPr="00D667CA">
              <w:rPr>
                <w:rFonts w:cs="Arial"/>
              </w:rPr>
              <w:br/>
              <w:t>i metoda badania wg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  <w:tc>
          <w:tcPr>
            <w:tcW w:w="56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Rodzaj tkaniny - poliestrowa</w:t>
            </w:r>
            <w:r>
              <w:rPr>
                <w:rFonts w:cs="Arial"/>
              </w:rPr>
              <w:t xml:space="preserve"> tkanina powlekana poliuretanem</w:t>
            </w:r>
            <w:r w:rsidRPr="00D667CA">
              <w:rPr>
                <w:rFonts w:cs="Arial"/>
              </w:rPr>
              <w:t> </w:t>
            </w:r>
            <w:r w:rsidRPr="00D667CA">
              <w:rPr>
                <w:rFonts w:cs="Arial"/>
              </w:rPr>
              <w:br/>
              <w:t>w kolorze czarnym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 tkaniny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Skład surowcowy tkaniny 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100 PES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PN-P-01703:1996  </w:t>
            </w:r>
            <w:r w:rsidRPr="00D667CA">
              <w:rPr>
                <w:rFonts w:cs="Arial"/>
              </w:rPr>
              <w:br/>
              <w:t>PN-P-04604:1972 </w:t>
            </w:r>
            <w:r w:rsidRPr="00D667CA">
              <w:rPr>
                <w:rFonts w:cs="Arial"/>
              </w:rPr>
              <w:br/>
              <w:t>specyfikacja techniczna producenta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 nitek osnowy 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liczba/</w:t>
            </w:r>
            <w:proofErr w:type="spellStart"/>
            <w:r w:rsidRPr="00D667CA">
              <w:rPr>
                <w:rFonts w:cs="Arial"/>
              </w:rPr>
              <w:t>dm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423 21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1049-2:2000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Liczba nitek wątku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345 21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Masa powierzchniowa </w:t>
            </w:r>
          </w:p>
        </w:tc>
        <w:tc>
          <w:tcPr>
            <w:tcW w:w="1047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g/m2</w:t>
            </w:r>
          </w:p>
        </w:tc>
        <w:tc>
          <w:tcPr>
            <w:tcW w:w="132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190 ± 8</w:t>
            </w:r>
          </w:p>
        </w:tc>
        <w:tc>
          <w:tcPr>
            <w:tcW w:w="3793" w:type="dxa"/>
            <w:tcBorders>
              <w:top w:val="nil"/>
              <w:left w:val="nil"/>
              <w:bottom w:val="dashed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PN-ISO 3801:1993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196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Maksymalna siła zrywająca, nie mniej niż:</w:t>
            </w: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 wzdłużny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N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900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PN-EN ISO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>13934-1:2002</w:t>
            </w:r>
          </w:p>
        </w:tc>
      </w:tr>
      <w:tr w:rsidR="007D6A67" w:rsidRPr="00D667CA" w:rsidTr="00AD06EF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 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700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CC5747" w:rsidTr="00AD06EF">
        <w:trPr>
          <w:trHeight w:val="393"/>
        </w:trPr>
        <w:tc>
          <w:tcPr>
            <w:tcW w:w="52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7</w:t>
            </w:r>
          </w:p>
        </w:tc>
        <w:tc>
          <w:tcPr>
            <w:tcW w:w="196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 wymiarów  </w:t>
            </w:r>
            <w:r w:rsidRPr="00D667CA">
              <w:rPr>
                <w:rFonts w:cs="Arial"/>
              </w:rPr>
              <w:br/>
              <w:t xml:space="preserve">po I </w:t>
            </w:r>
            <w:proofErr w:type="spellStart"/>
            <w:r w:rsidRPr="00D667CA">
              <w:rPr>
                <w:rFonts w:cs="Arial"/>
              </w:rPr>
              <w:t>i</w:t>
            </w:r>
            <w:proofErr w:type="spellEnd"/>
            <w:r w:rsidRPr="00D667CA">
              <w:rPr>
                <w:rFonts w:cs="Arial"/>
              </w:rPr>
              <w:t xml:space="preserve"> po III praniu  </w:t>
            </w:r>
            <w:r w:rsidRPr="00D667CA">
              <w:rPr>
                <w:rFonts w:cs="Arial"/>
              </w:rPr>
              <w:br/>
              <w:t>w temperaturze 40°C </w:t>
            </w:r>
            <w:r w:rsidRPr="00D667CA">
              <w:rPr>
                <w:rFonts w:cs="Arial"/>
              </w:rPr>
              <w:br/>
              <w:t>nie więcej niż</w:t>
            </w: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wzdłużny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%</w:t>
            </w:r>
          </w:p>
        </w:tc>
        <w:tc>
          <w:tcPr>
            <w:tcW w:w="13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  <w:lang w:val="en-US"/>
              </w:rPr>
            </w:pPr>
            <w:r w:rsidRPr="00D667CA">
              <w:rPr>
                <w:rFonts w:cs="Arial"/>
                <w:lang w:val="en-US"/>
              </w:rPr>
              <w:t>PN-EN ISO 5077:2011  </w:t>
            </w:r>
            <w:r w:rsidRPr="00D667CA">
              <w:rPr>
                <w:rFonts w:cs="Arial"/>
                <w:lang w:val="en-US"/>
              </w:rPr>
              <w:br/>
              <w:t>PN-EN ISO 6330:2012  </w:t>
            </w:r>
            <w:r w:rsidRPr="00D667CA">
              <w:rPr>
                <w:rFonts w:cs="Arial"/>
                <w:lang w:val="en-US"/>
              </w:rPr>
              <w:br/>
            </w:r>
            <w:proofErr w:type="spellStart"/>
            <w:r w:rsidRPr="00D667CA">
              <w:rPr>
                <w:rFonts w:cs="Arial"/>
                <w:lang w:val="en-US"/>
              </w:rPr>
              <w:t>procedura</w:t>
            </w:r>
            <w:proofErr w:type="spellEnd"/>
            <w:r w:rsidRPr="00D667CA">
              <w:rPr>
                <w:rFonts w:cs="Arial"/>
                <w:lang w:val="en-US"/>
              </w:rPr>
              <w:t xml:space="preserve"> 4N</w:t>
            </w:r>
          </w:p>
        </w:tc>
      </w:tr>
      <w:tr w:rsidR="007D6A67" w:rsidRPr="00D667CA" w:rsidTr="00AD06EF">
        <w:trPr>
          <w:trHeight w:val="393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  <w:lang w:val="en-US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kierunek </w:t>
            </w:r>
            <w:r w:rsidRPr="00D667CA">
              <w:rPr>
                <w:rFonts w:cs="Arial"/>
              </w:rPr>
              <w:br/>
              <w:t>poprzeczny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8</w:t>
            </w:r>
          </w:p>
        </w:tc>
        <w:tc>
          <w:tcPr>
            <w:tcW w:w="942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Stopień odporności wybarwień nie mniej niż: 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9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Światło /</w:t>
            </w:r>
            <w:proofErr w:type="spellStart"/>
            <w:r w:rsidRPr="00D667CA">
              <w:rPr>
                <w:rFonts w:cs="Arial"/>
              </w:rPr>
              <w:t>Xenotest</w:t>
            </w:r>
            <w:proofErr w:type="spellEnd"/>
            <w:r w:rsidRPr="00D667CA">
              <w:rPr>
                <w:rFonts w:cs="Arial"/>
              </w:rPr>
              <w:t>/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stopień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  <w:lang w:val="de-DE"/>
              </w:rPr>
              <w:t xml:space="preserve">PN-EN ISO </w:t>
            </w:r>
            <w:r w:rsidRPr="00D667CA">
              <w:rPr>
                <w:rFonts w:cs="Arial"/>
              </w:rPr>
              <w:t> </w:t>
            </w:r>
            <w:r w:rsidRPr="00D667CA">
              <w:rPr>
                <w:rFonts w:cs="Arial"/>
              </w:rPr>
              <w:br/>
            </w:r>
            <w:r w:rsidRPr="00D667CA">
              <w:rPr>
                <w:rFonts w:cs="Arial"/>
                <w:lang w:val="de-DE"/>
              </w:rPr>
              <w:t>105-B02:2006</w:t>
            </w:r>
          </w:p>
        </w:tc>
      </w:tr>
      <w:tr w:rsidR="007D6A67" w:rsidRPr="00CC5747" w:rsidTr="00AD06EF">
        <w:trPr>
          <w:trHeight w:val="340"/>
        </w:trPr>
        <w:tc>
          <w:tcPr>
            <w:tcW w:w="524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10</w:t>
            </w:r>
          </w:p>
        </w:tc>
        <w:tc>
          <w:tcPr>
            <w:tcW w:w="2042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Pranie  </w:t>
            </w:r>
            <w:r w:rsidRPr="00D667CA">
              <w:rPr>
                <w:rFonts w:cs="Arial"/>
              </w:rPr>
              <w:br/>
              <w:t>w temperaturze 40°C 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zmiana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barwy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stopień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  <w:lang w:val="en-US"/>
              </w:rPr>
            </w:pPr>
            <w:r w:rsidRPr="00D667CA">
              <w:rPr>
                <w:rFonts w:cs="Arial"/>
                <w:lang w:val="en-US"/>
              </w:rPr>
              <w:t>PN-EN ISO  </w:t>
            </w:r>
            <w:r w:rsidRPr="00D667CA">
              <w:rPr>
                <w:rFonts w:cs="Arial"/>
                <w:lang w:val="en-US"/>
              </w:rPr>
              <w:br/>
              <w:t>105-C06:2010  </w:t>
            </w:r>
            <w:r w:rsidRPr="00D667CA">
              <w:rPr>
                <w:rFonts w:cs="Arial"/>
                <w:lang w:val="en-US"/>
              </w:rPr>
              <w:br/>
            </w:r>
            <w:proofErr w:type="spellStart"/>
            <w:r w:rsidRPr="00D667CA">
              <w:rPr>
                <w:rFonts w:cs="Arial"/>
                <w:lang w:val="en-US"/>
              </w:rPr>
              <w:t>metoda</w:t>
            </w:r>
            <w:proofErr w:type="spellEnd"/>
            <w:r w:rsidRPr="00D667CA">
              <w:rPr>
                <w:rFonts w:cs="Arial"/>
                <w:lang w:val="en-US"/>
              </w:rPr>
              <w:t xml:space="preserve"> A1S</w:t>
            </w:r>
          </w:p>
        </w:tc>
      </w:tr>
      <w:tr w:rsidR="007D6A67" w:rsidRPr="00D667CA" w:rsidTr="00AD06EF">
        <w:trPr>
          <w:trHeight w:val="340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  <w:lang w:val="en-US"/>
              </w:rPr>
            </w:pP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11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Tarcie suche 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10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stopień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79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PN-EN ISO  </w:t>
            </w:r>
            <w:r w:rsidRPr="00D667CA">
              <w:rPr>
                <w:rFonts w:cs="Arial"/>
              </w:rPr>
              <w:br/>
              <w:t>105-X12:2005</w:t>
            </w:r>
          </w:p>
        </w:tc>
      </w:tr>
      <w:tr w:rsidR="007D6A67" w:rsidRPr="00D667CA" w:rsidTr="00AD06EF">
        <w:trPr>
          <w:trHeight w:val="340"/>
        </w:trPr>
        <w:tc>
          <w:tcPr>
            <w:tcW w:w="52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12</w:t>
            </w:r>
          </w:p>
        </w:tc>
        <w:tc>
          <w:tcPr>
            <w:tcW w:w="2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Tarcie mokre </w:t>
            </w:r>
          </w:p>
        </w:tc>
        <w:tc>
          <w:tcPr>
            <w:tcW w:w="121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zabrudzenie bieli bawełny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7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rPr>
                <w:sz w:val="24"/>
              </w:rPr>
            </w:pPr>
          </w:p>
        </w:tc>
      </w:tr>
    </w:tbl>
    <w:p w:rsidR="007D6A67" w:rsidRDefault="007D6A67" w:rsidP="007D6A67">
      <w:pPr>
        <w:jc w:val="both"/>
        <w:textAlignment w:val="baseline"/>
        <w:rPr>
          <w:sz w:val="24"/>
        </w:rPr>
      </w:pPr>
    </w:p>
    <w:p w:rsidR="007D6A67" w:rsidRDefault="007D6A67" w:rsidP="007D6A67">
      <w:pPr>
        <w:jc w:val="both"/>
        <w:textAlignment w:val="baseline"/>
        <w:rPr>
          <w:sz w:val="24"/>
        </w:rPr>
      </w:pPr>
    </w:p>
    <w:p w:rsidR="007D6A67" w:rsidRPr="006A292F" w:rsidRDefault="007D6A67" w:rsidP="007D6A67">
      <w:pPr>
        <w:jc w:val="center"/>
        <w:textAlignment w:val="baseline"/>
        <w:rPr>
          <w:b/>
          <w:sz w:val="24"/>
        </w:rPr>
      </w:pPr>
      <w:r w:rsidRPr="006A292F">
        <w:rPr>
          <w:rFonts w:cs="Arial"/>
          <w:b/>
        </w:rPr>
        <w:t>Tablica B.2 - Pozostałe dodatki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3366"/>
        <w:gridCol w:w="44"/>
        <w:gridCol w:w="3775"/>
        <w:gridCol w:w="1498"/>
      </w:tblGrid>
      <w:tr w:rsidR="007D6A67" w:rsidRPr="00D667CA" w:rsidTr="00AD06EF">
        <w:trPr>
          <w:trHeight w:val="484"/>
        </w:trPr>
        <w:tc>
          <w:tcPr>
            <w:tcW w:w="484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Lp.</w:t>
            </w:r>
          </w:p>
        </w:tc>
        <w:tc>
          <w:tcPr>
            <w:tcW w:w="7903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Wyszczególnienie</w:t>
            </w:r>
          </w:p>
        </w:tc>
        <w:tc>
          <w:tcPr>
            <w:tcW w:w="1617" w:type="dxa"/>
            <w:vMerge w:val="restart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Wymagania  </w:t>
            </w:r>
            <w:r w:rsidRPr="00D667CA">
              <w:rPr>
                <w:rFonts w:cs="Arial"/>
              </w:rPr>
              <w:br/>
              <w:t>i oznaczenia wg</w:t>
            </w:r>
          </w:p>
        </w:tc>
      </w:tr>
      <w:tr w:rsidR="007D6A67" w:rsidRPr="00D667CA" w:rsidTr="00AD06EF">
        <w:trPr>
          <w:trHeight w:val="484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Fotografia dodatku</w:t>
            </w:r>
          </w:p>
        </w:tc>
        <w:tc>
          <w:tcPr>
            <w:tcW w:w="4537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Oznaczenie typu </w:t>
            </w:r>
            <w:r w:rsidRPr="00D667CA">
              <w:rPr>
                <w:rFonts w:cs="Arial"/>
              </w:rPr>
              <w:br/>
              <w:t>i rodzaju dodatku</w:t>
            </w:r>
          </w:p>
        </w:tc>
        <w:tc>
          <w:tcPr>
            <w:tcW w:w="0" w:type="auto"/>
            <w:vMerge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1414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1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86610" cy="914400"/>
                  <wp:effectExtent l="19050" t="0" r="889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Pętelkowa taśma </w:t>
            </w:r>
            <w:proofErr w:type="spellStart"/>
            <w:r w:rsidRPr="00D667CA">
              <w:rPr>
                <w:rFonts w:cs="Arial"/>
              </w:rPr>
              <w:t>samosczepna</w:t>
            </w:r>
            <w:proofErr w:type="spellEnd"/>
            <w:r w:rsidRPr="00D667CA">
              <w:rPr>
                <w:rFonts w:cs="Arial"/>
              </w:rPr>
              <w:t> </w:t>
            </w:r>
            <w:r w:rsidRPr="00D667CA">
              <w:rPr>
                <w:rFonts w:cs="Arial"/>
              </w:rPr>
              <w:br/>
              <w:t>w kolorze czarnym.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Podstawowe parametry techniczne: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skład surowcowy materiału - PA 100%,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konstrukcja materiału - taśma tkana,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-- szerokości wg tablicy 1.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PN-P-01703:1996,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</w:t>
            </w:r>
          </w:p>
        </w:tc>
      </w:tr>
      <w:tr w:rsidR="007D6A67" w:rsidRPr="00D667CA" w:rsidTr="00AD06EF">
        <w:trPr>
          <w:trHeight w:val="681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2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70100" cy="906145"/>
                  <wp:effectExtent l="19050" t="0" r="635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Haczykowa taśma </w:t>
            </w:r>
            <w:proofErr w:type="spellStart"/>
            <w:r w:rsidRPr="00D667CA">
              <w:rPr>
                <w:rFonts w:cs="Arial"/>
              </w:rPr>
              <w:t>samosczepna</w:t>
            </w:r>
            <w:proofErr w:type="spellEnd"/>
            <w:r w:rsidRPr="00D667CA">
              <w:rPr>
                <w:rFonts w:cs="Arial"/>
              </w:rPr>
              <w:t xml:space="preserve">  </w:t>
            </w:r>
            <w:r w:rsidRPr="00D667CA">
              <w:rPr>
                <w:rFonts w:cs="Arial"/>
              </w:rPr>
              <w:br/>
              <w:t>w kolorze czarnym.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Podstawowe parametry techniczne: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skład surowcowy materiału - PA 100%,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- konstrukcja materiału - taśma tkana,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szerokości wg tablicy 1.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rPr>
                <w:sz w:val="24"/>
              </w:rPr>
            </w:pPr>
          </w:p>
        </w:tc>
      </w:tr>
      <w:tr w:rsidR="007D6A67" w:rsidRPr="00D667CA" w:rsidTr="00AD06EF">
        <w:trPr>
          <w:trHeight w:val="1139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lastRenderedPageBreak/>
              <w:t>3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 w:rsidRPr="00963FE8">
              <w:rPr>
                <w:rFonts w:cs="Arial"/>
                <w:noProof/>
              </w:rPr>
              <w:drawing>
                <wp:inline distT="0" distB="0" distL="0" distR="0">
                  <wp:extent cx="1797735" cy="508958"/>
                  <wp:effectExtent l="19050" t="0" r="0" b="0"/>
                  <wp:docPr id="1" name="Obraz 21" descr="D:\Users\d.blaszczyk\Documents\Opracowania\Mundur polowy 2016\WDTT\Fotografie\20161108_14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d.blaszczyk\Documents\Opracowania\Mundur polowy 2016\WDTT\Fotografie\20161108_141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8">
                                    <a14:imgEffect>
                                      <a14:backgroundRemoval t="10577" b="98077" l="0" r="100000">
                                        <a14:foregroundMark x1="56438" y1="40385" x2="56438" y2="40385"/>
                                        <a14:foregroundMark x1="59726" y1="41346" x2="90411" y2="18269"/>
                                        <a14:foregroundMark x1="0" y1="50962" x2="99726" y2="56731"/>
                                        <a14:foregroundMark x1="1644" y1="79808" x2="99726" y2="81731"/>
                                        <a14:foregroundMark x1="0" y1="69231" x2="1096" y2="78846"/>
                                        <a14:foregroundMark x1="18630" y1="42308" x2="34795" y2="42308"/>
                                        <a14:foregroundMark x1="19726" y1="40385" x2="33425" y2="40385"/>
                                        <a14:foregroundMark x1="52055" y1="37500" x2="87397" y2="12500"/>
                                      </a14:backgroundRemoval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826576" cy="51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zamek błyskawiczny z tworzywa sztucznego, </w:t>
            </w:r>
            <w:proofErr w:type="spellStart"/>
            <w:r w:rsidRPr="00D667CA">
              <w:rPr>
                <w:rFonts w:cs="Arial"/>
              </w:rPr>
              <w:t>średniocząstkowy</w:t>
            </w:r>
            <w:proofErr w:type="spellEnd"/>
            <w:r w:rsidRPr="00D667CA">
              <w:rPr>
                <w:rFonts w:cs="Arial"/>
              </w:rPr>
              <w:t>, rozdzielny, z uchwytem suwaka przekładalnym, w kolorze czarnym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</w:t>
            </w:r>
          </w:p>
        </w:tc>
      </w:tr>
      <w:tr w:rsidR="007D6A67" w:rsidRPr="00D667CA" w:rsidTr="00AD06EF">
        <w:trPr>
          <w:trHeight w:val="916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4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</w: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945005" cy="141605"/>
                  <wp:effectExtent l="1905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4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Sznurek elastyczny w kolorze  </w:t>
            </w:r>
            <w:r w:rsidRPr="00D667CA">
              <w:rPr>
                <w:rFonts w:cs="Arial"/>
              </w:rPr>
              <w:br/>
              <w:t xml:space="preserve">czarnym o zalecanej średnicy 3 </w:t>
            </w:r>
            <w:proofErr w:type="spellStart"/>
            <w:r w:rsidRPr="00D667CA">
              <w:rPr>
                <w:rFonts w:cs="Arial"/>
              </w:rPr>
              <w:t>mm</w:t>
            </w:r>
            <w:proofErr w:type="spellEnd"/>
            <w:r w:rsidRPr="00D667CA">
              <w:rPr>
                <w:rFonts w:cs="Arial"/>
              </w:rPr>
              <w:t>.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Podstawowe parametry techniczne: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skład surowcowy oplotu - PES 100%,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- skład surowcowy rdzenia - EL 100%.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PN-P-01703:1996,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</w:t>
            </w:r>
          </w:p>
        </w:tc>
      </w:tr>
      <w:tr w:rsidR="007D6A67" w:rsidRPr="00D667CA" w:rsidTr="00AD06EF">
        <w:trPr>
          <w:trHeight w:val="851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5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both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            </w: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656590" cy="598805"/>
                  <wp:effectExtent l="19050" t="0" r="0" b="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  </w:t>
            </w:r>
            <w:r>
              <w:rPr>
                <w:rFonts w:cs="Arial"/>
                <w:noProof/>
                <w:szCs w:val="20"/>
              </w:rPr>
              <w:drawing>
                <wp:inline distT="0" distB="0" distL="0" distR="0">
                  <wp:extent cx="598805" cy="589915"/>
                  <wp:effectExtent l="19050" t="0" r="0" b="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Mosiężne oczko oksydowane</w:t>
            </w:r>
          </w:p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o średnicy wewnętrznej 5 mm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</w:t>
            </w:r>
          </w:p>
        </w:tc>
      </w:tr>
      <w:tr w:rsidR="007D6A67" w:rsidRPr="00D667CA" w:rsidTr="00AD06EF">
        <w:trPr>
          <w:trHeight w:val="1348"/>
        </w:trPr>
        <w:tc>
          <w:tcPr>
            <w:tcW w:w="48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6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014095" cy="914400"/>
                  <wp:effectExtent l="1905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 xml:space="preserve">Płaski, </w:t>
            </w:r>
            <w:proofErr w:type="spellStart"/>
            <w:r w:rsidRPr="00D667CA">
              <w:rPr>
                <w:rFonts w:cs="Arial"/>
              </w:rPr>
              <w:t>dwusprężynkowy</w:t>
            </w:r>
            <w:proofErr w:type="spellEnd"/>
            <w:r w:rsidRPr="00D667CA">
              <w:rPr>
                <w:rFonts w:cs="Arial"/>
              </w:rPr>
              <w:t>, dwuotworowy stoper w kolorze czarnym </w:t>
            </w:r>
            <w:r w:rsidRPr="00D667CA">
              <w:rPr>
                <w:rFonts w:cs="Arial"/>
              </w:rPr>
              <w:br/>
              <w:t>z dodatkowym uchwytem </w:t>
            </w:r>
            <w:r w:rsidRPr="00D667CA">
              <w:rPr>
                <w:rFonts w:cs="Arial"/>
              </w:rPr>
              <w:br/>
              <w:t>do przeciągnięcia tasiemki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D6A67" w:rsidRPr="00D667CA" w:rsidRDefault="007D6A67" w:rsidP="00AD06EF">
            <w:pPr>
              <w:jc w:val="center"/>
              <w:textAlignment w:val="baseline"/>
              <w:rPr>
                <w:sz w:val="24"/>
              </w:rPr>
            </w:pPr>
            <w:r w:rsidRPr="00D667CA">
              <w:rPr>
                <w:rFonts w:cs="Arial"/>
              </w:rPr>
              <w:t>specyfikacja techniczna producenta</w:t>
            </w:r>
          </w:p>
        </w:tc>
      </w:tr>
      <w:bookmarkEnd w:id="91"/>
      <w:bookmarkEnd w:id="92"/>
      <w:bookmarkEnd w:id="93"/>
    </w:tbl>
    <w:p w:rsidR="007D6A67" w:rsidRDefault="007D6A67" w:rsidP="007D6A67">
      <w:pPr>
        <w:rPr>
          <w:b/>
          <w:sz w:val="24"/>
        </w:rPr>
      </w:pPr>
    </w:p>
    <w:p w:rsidR="007D6A67" w:rsidRDefault="007D6A67" w:rsidP="007D6A67">
      <w:pPr>
        <w:rPr>
          <w:b/>
          <w:sz w:val="24"/>
        </w:rPr>
      </w:pPr>
      <w:r w:rsidRPr="00376182">
        <w:rPr>
          <w:b/>
          <w:sz w:val="24"/>
        </w:rPr>
        <w:t xml:space="preserve">OZNAKA PROGRAMU </w:t>
      </w:r>
      <w:r w:rsidR="005E3FF0">
        <w:rPr>
          <w:b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0" o:spid="_x0000_s1030" type="#_x0000_t32" style="position:absolute;margin-left:304.65pt;margin-top:4.85pt;width:.05pt;height:0;rotation:90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" o:allowincell="f" adj="-150012000,-1,-150012000" strokeweight=".5pt"/>
        </w:pict>
      </w:r>
      <w:r>
        <w:rPr>
          <w:b/>
          <w:sz w:val="24"/>
        </w:rPr>
        <w:t>ODDZIAŁY PRZYGOTOWANIA WOJSKOWEGO</w:t>
      </w:r>
    </w:p>
    <w:p w:rsidR="007D6A67" w:rsidRPr="00376182" w:rsidRDefault="005E3FF0" w:rsidP="007D6A67">
      <w:pPr>
        <w:rPr>
          <w:sz w:val="24"/>
        </w:rPr>
      </w:pPr>
      <w:r w:rsidRPr="005E3FF0">
        <w:rPr>
          <w:b/>
          <w:noProof/>
          <w:sz w:val="24"/>
        </w:rPr>
        <w:pict>
          <v:shape id="_x0000_s1045" type="#_x0000_t202" style="position:absolute;margin-left:109.95pt;margin-top:98.35pt;width:56.3pt;height:36.65pt;z-index:251683840" strokecolor="white [3212]">
            <v:textbox>
              <w:txbxContent>
                <w:p w:rsidR="00275B76" w:rsidRPr="00376182" w:rsidRDefault="00275B76" w:rsidP="007D6A67">
                  <w:pPr>
                    <w:rPr>
                      <w:b/>
                      <w:sz w:val="36"/>
                      <w:szCs w:val="36"/>
                    </w:rPr>
                  </w:pPr>
                  <w:r w:rsidRPr="00376182">
                    <w:rPr>
                      <w:b/>
                      <w:sz w:val="36"/>
                      <w:szCs w:val="36"/>
                    </w:rPr>
                    <w:t>8 cm</w:t>
                  </w:r>
                </w:p>
              </w:txbxContent>
            </v:textbox>
          </v:shape>
        </w:pict>
      </w:r>
      <w:r w:rsidRPr="005E3FF0">
        <w:rPr>
          <w:b/>
          <w:noProof/>
          <w:sz w:val="24"/>
        </w:rPr>
        <w:pict>
          <v:shape id="_x0000_s1044" type="#_x0000_t32" style="position:absolute;margin-left:96.85pt;margin-top:213.75pt;width:166.95pt;height:0;z-index:251682816" o:connectortype="straight"/>
        </w:pict>
      </w:r>
      <w:r w:rsidRPr="005E3FF0">
        <w:rPr>
          <w:b/>
          <w:noProof/>
          <w:sz w:val="24"/>
        </w:rPr>
        <w:pict>
          <v:shape id="_x0000_s1042" type="#_x0000_t32" style="position:absolute;margin-left:96.85pt;margin-top:16.1pt;width:1.3pt;height:197.65pt;z-index:251680768" o:connectortype="straight">
            <v:stroke startarrow="block" endarrow="block"/>
          </v:shape>
        </w:pict>
      </w:r>
      <w:r w:rsidRPr="005E3FF0">
        <w:rPr>
          <w:b/>
          <w:noProof/>
          <w:sz w:val="24"/>
        </w:rPr>
        <w:pict>
          <v:shape id="_x0000_s1043" type="#_x0000_t32" style="position:absolute;margin-left:96.85pt;margin-top:16.1pt;width:155.8pt;height:0;z-index:251681792" o:connectortype="straight"/>
        </w:pict>
      </w:r>
      <w:r w:rsidR="007D6A67">
        <w:rPr>
          <w:sz w:val="24"/>
        </w:rPr>
        <w:t xml:space="preserve">                                                                                          </w:t>
      </w:r>
      <w:r w:rsidR="007D6A67">
        <w:rPr>
          <w:noProof/>
          <w:sz w:val="24"/>
        </w:rPr>
        <w:drawing>
          <wp:inline distT="0" distB="0" distL="0" distR="0">
            <wp:extent cx="2901315" cy="2909570"/>
            <wp:effectExtent l="19050" t="0" r="0" b="0"/>
            <wp:docPr id="41" name="Obraz 4" descr="I:\klasa mundurowa\MON\OPW\oznaka o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klasa mundurowa\MON\OPW\oznaka opw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rPr>
          <w:sz w:val="24"/>
        </w:rPr>
      </w:pPr>
    </w:p>
    <w:p w:rsidR="007D6A67" w:rsidRDefault="007D6A67" w:rsidP="007D6A67">
      <w:pPr>
        <w:tabs>
          <w:tab w:val="left" w:pos="0"/>
        </w:tabs>
        <w:rPr>
          <w:b/>
          <w:sz w:val="24"/>
        </w:rPr>
      </w:pPr>
      <w:r w:rsidRPr="00376182">
        <w:rPr>
          <w:b/>
          <w:sz w:val="24"/>
        </w:rPr>
        <w:t xml:space="preserve">OZNAKA </w:t>
      </w:r>
      <w:r>
        <w:rPr>
          <w:b/>
          <w:sz w:val="24"/>
        </w:rPr>
        <w:t>PRZYNALEŻNOŚCI PAŃSTWOWEJ:</w:t>
      </w:r>
    </w:p>
    <w:p w:rsidR="007D6A67" w:rsidRDefault="007D6A67" w:rsidP="007D6A67">
      <w:pPr>
        <w:tabs>
          <w:tab w:val="left" w:pos="0"/>
        </w:tabs>
        <w:rPr>
          <w:b/>
          <w:sz w:val="24"/>
        </w:rPr>
      </w:pPr>
    </w:p>
    <w:p w:rsidR="007D6A67" w:rsidRDefault="007D6A67" w:rsidP="007D6A67">
      <w:pPr>
        <w:tabs>
          <w:tab w:val="left" w:pos="0"/>
        </w:tabs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align>top</wp:align>
            </wp:positionV>
            <wp:extent cx="3832167" cy="2440882"/>
            <wp:effectExtent l="0" t="704850" r="0" b="683318"/>
            <wp:wrapSquare wrapText="bothSides"/>
            <wp:docPr id="26" name="Obraz 25" descr="18 szt. naszywek - flaga 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szt. naszywek - flaga Polski.jpg"/>
                    <pic:cNvPicPr/>
                  </pic:nvPicPr>
                  <pic:blipFill>
                    <a:blip r:embed="rId73" cstate="print"/>
                    <a:srcRect l="18196" t="5655" r="24261" b="189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2167" cy="244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br w:type="textWrapping" w:clear="all"/>
      </w:r>
    </w:p>
    <w:p w:rsidR="007D6A67" w:rsidRDefault="007D6A67" w:rsidP="007D6A67">
      <w:pPr>
        <w:tabs>
          <w:tab w:val="left" w:pos="0"/>
        </w:tabs>
        <w:rPr>
          <w:b/>
          <w:sz w:val="24"/>
        </w:rPr>
      </w:pPr>
      <w:r w:rsidRPr="00376182">
        <w:rPr>
          <w:b/>
          <w:sz w:val="24"/>
        </w:rPr>
        <w:t>OZNAKA</w:t>
      </w:r>
      <w:r>
        <w:rPr>
          <w:b/>
          <w:sz w:val="24"/>
        </w:rPr>
        <w:t xml:space="preserve"> POZIOMU/KLASY:</w:t>
      </w:r>
    </w:p>
    <w:p w:rsidR="007D6A67" w:rsidRPr="007D6A67" w:rsidRDefault="007D6A67" w:rsidP="007D6A67">
      <w:pPr>
        <w:tabs>
          <w:tab w:val="left" w:pos="0"/>
        </w:tabs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656763" cy="2498190"/>
            <wp:effectExtent l="19050" t="0" r="0" b="0"/>
            <wp:docPr id="29" name="Obraz 28" descr="poziom kl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iom klasy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rPr>
          <w:b/>
          <w:sz w:val="24"/>
        </w:rPr>
      </w:pPr>
      <w:r w:rsidRPr="00376182">
        <w:rPr>
          <w:b/>
          <w:sz w:val="24"/>
        </w:rPr>
        <w:t>OZNAKA</w:t>
      </w:r>
      <w:r>
        <w:rPr>
          <w:b/>
          <w:sz w:val="24"/>
        </w:rPr>
        <w:t xml:space="preserve"> IDENTYFIKACYJNA:</w:t>
      </w:r>
    </w:p>
    <w:p w:rsidR="007D6A67" w:rsidRDefault="007D6A67" w:rsidP="007D6A67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953000" cy="1562100"/>
            <wp:effectExtent l="19050" t="0" r="0" b="0"/>
            <wp:docPr id="30" name="Obraz 29" descr="OZNAKA IDENTYFIKACY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NAKA IDENTYFIKACYJNA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Default="007D6A67" w:rsidP="007D6A67">
      <w:pPr>
        <w:rPr>
          <w:b/>
          <w:sz w:val="24"/>
        </w:rPr>
      </w:pPr>
      <w:r w:rsidRPr="00F915BD">
        <w:rPr>
          <w:b/>
          <w:sz w:val="24"/>
        </w:rPr>
        <w:t>BERET</w:t>
      </w:r>
      <w:r>
        <w:rPr>
          <w:b/>
          <w:sz w:val="24"/>
        </w:rPr>
        <w:t>:</w:t>
      </w:r>
    </w:p>
    <w:p w:rsidR="007D6A67" w:rsidRDefault="007D6A67" w:rsidP="007D6A67">
      <w:pPr>
        <w:rPr>
          <w:b/>
          <w:sz w:val="24"/>
        </w:rPr>
      </w:pPr>
    </w:p>
    <w:p w:rsidR="007D6A67" w:rsidRPr="007D6A67" w:rsidRDefault="007D6A67" w:rsidP="007D6A67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511387" cy="2660073"/>
            <wp:effectExtent l="19050" t="0" r="3463" b="0"/>
            <wp:docPr id="36" name="Obraz 35" descr="18 szt beret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szt beretów.jpg"/>
                    <pic:cNvPicPr/>
                  </pic:nvPicPr>
                  <pic:blipFill>
                    <a:blip r:embed="rId76" cstate="print"/>
                    <a:srcRect l="19319" t="10797" r="12900" b="694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11387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67" w:rsidRDefault="007D6A67">
      <w:pPr>
        <w:rPr>
          <w:b/>
        </w:rPr>
      </w:pPr>
      <w:r w:rsidRPr="009346B0">
        <w:rPr>
          <w:b/>
        </w:rPr>
        <w:t>OZNAKA ROZPOZNAWCZA PLACÓWKI EDUKACYJNEJ:</w:t>
      </w:r>
    </w:p>
    <w:p w:rsidR="00AD06EF" w:rsidRDefault="00AD06EF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D0000" w:rsidRDefault="007D0000">
      <w:pPr>
        <w:rPr>
          <w:b/>
        </w:rPr>
      </w:pPr>
    </w:p>
    <w:p w:rsidR="00747C50" w:rsidRDefault="00747C50" w:rsidP="00747C50">
      <w:pPr>
        <w:spacing w:after="0"/>
        <w:jc w:val="both"/>
        <w:rPr>
          <w:b/>
        </w:rPr>
      </w:pPr>
    </w:p>
    <w:p w:rsidR="00747C50" w:rsidRDefault="00747C50" w:rsidP="00747C50">
      <w:pPr>
        <w:spacing w:after="0"/>
        <w:jc w:val="both"/>
      </w:pPr>
    </w:p>
    <w:p w:rsidR="00747C50" w:rsidRDefault="00747C50" w:rsidP="00747C50">
      <w:pPr>
        <w:spacing w:after="0"/>
        <w:ind w:left="4956" w:firstLine="708"/>
        <w:jc w:val="right"/>
        <w:rPr>
          <w:rFonts w:cs="Calibri"/>
          <w:sz w:val="20"/>
          <w:szCs w:val="20"/>
        </w:rPr>
      </w:pPr>
      <w:r w:rsidRPr="00307955">
        <w:rPr>
          <w:rFonts w:ascii="Calibri" w:eastAsia="Calibri" w:hAnsi="Calibri" w:cs="Calibri"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Calibri"/>
          <w:sz w:val="20"/>
          <w:szCs w:val="20"/>
        </w:rPr>
        <w:t>3</w:t>
      </w:r>
      <w:r w:rsidRPr="00307955">
        <w:rPr>
          <w:rFonts w:ascii="Calibri" w:eastAsia="Calibri" w:hAnsi="Calibri" w:cs="Calibri"/>
          <w:sz w:val="20"/>
          <w:szCs w:val="20"/>
        </w:rPr>
        <w:t xml:space="preserve"> </w:t>
      </w: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 w:rsidRPr="00745FB1">
        <w:rPr>
          <w:rFonts w:cs="Calibri"/>
          <w:sz w:val="20"/>
          <w:szCs w:val="20"/>
        </w:rPr>
        <w:t xml:space="preserve">do zapytania </w:t>
      </w:r>
      <w:r w:rsidRPr="00745FB1">
        <w:rPr>
          <w:rFonts w:ascii="Calibri" w:eastAsia="Calibri" w:hAnsi="Calibri" w:cs="Calibri"/>
          <w:sz w:val="20"/>
          <w:szCs w:val="20"/>
        </w:rPr>
        <w:t xml:space="preserve">ofertowego </w:t>
      </w:r>
    </w:p>
    <w:p w:rsidR="00747C50" w:rsidRPr="00745FB1" w:rsidRDefault="00275B76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z dnia 28</w:t>
      </w:r>
      <w:r w:rsidR="00BA6589">
        <w:rPr>
          <w:rFonts w:ascii="Calibri" w:eastAsia="Calibri" w:hAnsi="Calibri" w:cs="Times New Roman"/>
          <w:sz w:val="20"/>
          <w:szCs w:val="20"/>
        </w:rPr>
        <w:t xml:space="preserve">  listopad</w:t>
      </w:r>
      <w:r w:rsidR="00747C50">
        <w:rPr>
          <w:rFonts w:ascii="Calibri" w:eastAsia="Calibri" w:hAnsi="Calibri" w:cs="Times New Roman"/>
          <w:sz w:val="20"/>
          <w:szCs w:val="20"/>
        </w:rPr>
        <w:t xml:space="preserve">a </w:t>
      </w:r>
      <w:r w:rsidR="00747C50" w:rsidRPr="00BD5D84">
        <w:rPr>
          <w:rFonts w:ascii="Calibri" w:eastAsia="Calibri" w:hAnsi="Calibri" w:cs="Times New Roman"/>
          <w:sz w:val="20"/>
          <w:szCs w:val="20"/>
        </w:rPr>
        <w:t>202</w:t>
      </w:r>
      <w:r w:rsidR="00BA6589">
        <w:rPr>
          <w:rFonts w:ascii="Calibri" w:eastAsia="Calibri" w:hAnsi="Calibri" w:cs="Times New Roman"/>
          <w:sz w:val="20"/>
          <w:szCs w:val="20"/>
        </w:rPr>
        <w:t>4</w:t>
      </w:r>
      <w:r w:rsidR="00747C50" w:rsidRPr="00BD5D84">
        <w:rPr>
          <w:rFonts w:ascii="Calibri" w:eastAsia="Calibri" w:hAnsi="Calibri" w:cs="Times New Roman"/>
          <w:sz w:val="20"/>
          <w:szCs w:val="20"/>
        </w:rPr>
        <w:t xml:space="preserve"> r.</w:t>
      </w:r>
    </w:p>
    <w:p w:rsidR="00747C50" w:rsidRDefault="00747C50" w:rsidP="00747C50">
      <w:pPr>
        <w:spacing w:after="0"/>
        <w:jc w:val="both"/>
      </w:pPr>
    </w:p>
    <w:p w:rsidR="00747C50" w:rsidRDefault="00747C50" w:rsidP="00747C50">
      <w:pPr>
        <w:spacing w:after="0"/>
        <w:jc w:val="both"/>
      </w:pPr>
    </w:p>
    <w:p w:rsidR="00747C50" w:rsidRDefault="00747C50" w:rsidP="00747C50">
      <w:pPr>
        <w:spacing w:after="0"/>
        <w:jc w:val="both"/>
      </w:pPr>
    </w:p>
    <w:p w:rsidR="00180CD0" w:rsidRPr="0016366E" w:rsidRDefault="00180CD0" w:rsidP="00180CD0">
      <w:pPr>
        <w:spacing w:after="0"/>
        <w:jc w:val="both"/>
      </w:pPr>
      <w:r w:rsidRPr="0016366E"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„RODO", informuję, że:</w:t>
      </w:r>
    </w:p>
    <w:p w:rsidR="00180CD0" w:rsidRDefault="00180CD0" w:rsidP="00180CD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administratorem Państwa danych osobowych jest </w:t>
      </w:r>
      <w:r>
        <w:t xml:space="preserve">Zespół Szkół im. Komisji Edukacji Narodowej w Tymbarku, reprezentowany przez Dyrektora, dane kontaktowe: 34-650 Tymbark 349, </w:t>
      </w:r>
      <w:hyperlink r:id="rId77" w:history="1">
        <w:r w:rsidRPr="00AE39B5">
          <w:rPr>
            <w:rStyle w:val="Hipercze"/>
          </w:rPr>
          <w:t>ken.dyrektor@powiat.limanowski.pl</w:t>
        </w:r>
      </w:hyperlink>
      <w:r>
        <w:t>, 18 3325030;</w:t>
      </w:r>
    </w:p>
    <w:p w:rsidR="00180CD0" w:rsidRDefault="00180CD0" w:rsidP="00180CD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 xml:space="preserve">kontakt do inspektora danych osobowych w </w:t>
      </w:r>
      <w:r>
        <w:t xml:space="preserve">ZS im. KEN w Tymbarku: </w:t>
      </w:r>
      <w:hyperlink r:id="rId78" w:history="1">
        <w:r w:rsidRPr="00AE39B5">
          <w:rPr>
            <w:rStyle w:val="Hipercze"/>
          </w:rPr>
          <w:t>inspektor@bezpieczne-dane.eu</w:t>
        </w:r>
      </w:hyperlink>
      <w:r>
        <w:t>;</w:t>
      </w:r>
    </w:p>
    <w:p w:rsidR="00180CD0" w:rsidRDefault="00180CD0" w:rsidP="00180CD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 xml:space="preserve">Państwa dane osobowe przetwarzane będą na podstawie art. 6 ust. 1 lit. c RODO w celu związanym </w:t>
      </w:r>
      <w:r>
        <w:br/>
      </w:r>
      <w:r w:rsidRPr="0016366E">
        <w:t>z postępowaniem o udzielenie zamówienia publicznego;</w:t>
      </w:r>
    </w:p>
    <w:p w:rsidR="00180CD0" w:rsidRDefault="00180CD0" w:rsidP="00180CD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odbiorcami Państwa danych osobowych będą osoby lub podmioty, którym udostępniona zostanie dokumentacja postępowania w oparciu o art. 18 oraz art. 74 ustawy z dnia 11 września 2019 r. – Prawo zamówień publicznych (</w:t>
      </w:r>
      <w:proofErr w:type="spellStart"/>
      <w:r w:rsidRPr="0016366E">
        <w:t>t.j</w:t>
      </w:r>
      <w:proofErr w:type="spellEnd"/>
      <w:r w:rsidRPr="0016366E">
        <w:t>. Dz.</w:t>
      </w:r>
      <w:r>
        <w:t xml:space="preserve"> </w:t>
      </w:r>
      <w:r w:rsidRPr="0016366E">
        <w:t xml:space="preserve">U. z 2022 r. poz. 1710 ze zm.), dalej „ustawa </w:t>
      </w:r>
      <w:proofErr w:type="spellStart"/>
      <w:r w:rsidRPr="0016366E">
        <w:t>Pzp</w:t>
      </w:r>
      <w:proofErr w:type="spellEnd"/>
      <w:r w:rsidRPr="0016366E">
        <w:t>"; </w:t>
      </w:r>
    </w:p>
    <w:p w:rsidR="00180CD0" w:rsidRDefault="00180CD0" w:rsidP="00180CD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Państwa d</w:t>
      </w:r>
      <w:r>
        <w:t xml:space="preserve">ane osobowe będą przechowywane </w:t>
      </w:r>
      <w:r w:rsidRPr="0016366E">
        <w:t xml:space="preserve">przez czas trwania umowy </w:t>
      </w:r>
      <w:r>
        <w:t xml:space="preserve">a po jej zakończeniu </w:t>
      </w:r>
      <w:r w:rsidRPr="002E0E5A">
        <w:rPr>
          <w:rFonts w:cstheme="minorHAnsi"/>
          <w:color w:val="333333"/>
          <w:shd w:val="clear" w:color="auto" w:fill="FFFFFF"/>
        </w:rPr>
        <w:t xml:space="preserve">zostaną przekazane do składnicy akt </w:t>
      </w:r>
      <w:r w:rsidRPr="00C420E5">
        <w:rPr>
          <w:rFonts w:cstheme="minorHAnsi"/>
          <w:color w:val="333333"/>
          <w:shd w:val="clear" w:color="auto" w:fill="FFFFFF"/>
        </w:rPr>
        <w:t>zgodnie z ustawą o narodowym zasobie archiwalnym i archiwach oraz instrukcją kancelaryjną obowiązującą w Zespole Szkół im. KEN w Tymbarku</w:t>
      </w:r>
      <w:r w:rsidRPr="0016366E">
        <w:t>;</w:t>
      </w:r>
    </w:p>
    <w:p w:rsidR="00180CD0" w:rsidRDefault="00180CD0" w:rsidP="00180CD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 xml:space="preserve">obowiązek podania przez Państwa danych osobowych bezpośrednio Państwa dotyczących jest wymogiem ustawowym określonym w przepisach ustawy </w:t>
      </w:r>
      <w:proofErr w:type="spellStart"/>
      <w:r w:rsidRPr="0016366E">
        <w:t>Pzp</w:t>
      </w:r>
      <w:proofErr w:type="spellEnd"/>
      <w:r w:rsidRPr="0016366E">
        <w:t>, związanym z udziałem w postępowaniu o udzielenie zamówienia publicznego; konsekwencj</w:t>
      </w:r>
      <w:r>
        <w:t>ą</w:t>
      </w:r>
      <w:r w:rsidRPr="0016366E">
        <w:t xml:space="preserve"> niepodania określonych danych </w:t>
      </w:r>
      <w:r>
        <w:t xml:space="preserve">będzie odrzucenie oferty </w:t>
      </w:r>
      <w:r>
        <w:br/>
        <w:t>z postępowania</w:t>
      </w:r>
      <w:r w:rsidRPr="0016366E">
        <w:t>; </w:t>
      </w:r>
    </w:p>
    <w:p w:rsidR="00180CD0" w:rsidRDefault="00180CD0" w:rsidP="00180CD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w odniesieniu do Państwa danych osobowych decyzje nie będą podejmowane w sposób zautomatyzowany, stosowanie do art. 22 RODO;</w:t>
      </w:r>
    </w:p>
    <w:p w:rsidR="00180CD0" w:rsidRDefault="00180CD0" w:rsidP="00180CD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posiadają Państwo</w:t>
      </w:r>
      <w:r>
        <w:t xml:space="preserve"> prawo do</w:t>
      </w:r>
      <w:r w:rsidRPr="0016366E">
        <w:t>:</w:t>
      </w:r>
    </w:p>
    <w:p w:rsidR="00180CD0" w:rsidRDefault="00180CD0" w:rsidP="00180CD0">
      <w:pPr>
        <w:pStyle w:val="Akapitzlist"/>
        <w:numPr>
          <w:ilvl w:val="0"/>
          <w:numId w:val="45"/>
        </w:numPr>
        <w:spacing w:after="200" w:line="276" w:lineRule="auto"/>
        <w:jc w:val="both"/>
      </w:pPr>
      <w:r w:rsidRPr="0016366E">
        <w:t xml:space="preserve">dostępu do </w:t>
      </w:r>
      <w:r>
        <w:t xml:space="preserve">swoich </w:t>
      </w:r>
      <w:r w:rsidRPr="0016366E">
        <w:t xml:space="preserve">danych osobowych </w:t>
      </w:r>
      <w:r>
        <w:t>(</w:t>
      </w:r>
      <w:r w:rsidRPr="0016366E">
        <w:t>na podstawie art. 15 RODO</w:t>
      </w:r>
      <w:r>
        <w:t>)</w:t>
      </w:r>
      <w:r w:rsidRPr="0016366E">
        <w:t>;</w:t>
      </w:r>
    </w:p>
    <w:p w:rsidR="00180CD0" w:rsidRDefault="00180CD0" w:rsidP="00180CD0">
      <w:pPr>
        <w:pStyle w:val="Akapitzlist"/>
        <w:numPr>
          <w:ilvl w:val="0"/>
          <w:numId w:val="45"/>
        </w:numPr>
        <w:spacing w:after="200" w:line="276" w:lineRule="auto"/>
        <w:jc w:val="both"/>
      </w:pPr>
      <w:r w:rsidRPr="0016366E">
        <w:t xml:space="preserve">sprostowania </w:t>
      </w:r>
      <w:r>
        <w:t>swoich</w:t>
      </w:r>
      <w:r w:rsidRPr="0016366E">
        <w:t xml:space="preserve"> danych osobowych</w:t>
      </w:r>
      <w:r>
        <w:t xml:space="preserve"> (</w:t>
      </w:r>
      <w:r w:rsidRPr="0016366E">
        <w:t>na podstawie art. 16 RODO</w:t>
      </w:r>
      <w:r>
        <w:t>)</w:t>
      </w:r>
      <w:r>
        <w:rPr>
          <w:b/>
          <w:bCs/>
          <w:vertAlign w:val="superscript"/>
        </w:rPr>
        <w:t>*</w:t>
      </w:r>
      <w:r w:rsidRPr="0016366E">
        <w:t>;</w:t>
      </w:r>
    </w:p>
    <w:p w:rsidR="00180CD0" w:rsidRDefault="00180CD0" w:rsidP="00180CD0">
      <w:pPr>
        <w:pStyle w:val="Akapitzlist"/>
        <w:numPr>
          <w:ilvl w:val="0"/>
          <w:numId w:val="45"/>
        </w:numPr>
        <w:spacing w:after="200" w:line="276" w:lineRule="auto"/>
        <w:jc w:val="both"/>
      </w:pPr>
      <w:r w:rsidRPr="0016366E">
        <w:t xml:space="preserve">żądania od administratora ograniczenia przetwarzania danych osobowych </w:t>
      </w:r>
      <w:r>
        <w:t>(</w:t>
      </w:r>
      <w:r w:rsidRPr="0016366E">
        <w:t>na podstawie art. 16 RODO</w:t>
      </w:r>
      <w:r>
        <w:t>) z</w:t>
      </w:r>
      <w:r w:rsidRPr="0016366E">
        <w:t xml:space="preserve"> zastrzeżeniem przypadków, o któ</w:t>
      </w:r>
      <w:r>
        <w:t>rych mowa w art. 18 ust. 2 RODO</w:t>
      </w:r>
      <w:r w:rsidRPr="0016366E">
        <w:t>**; </w:t>
      </w:r>
    </w:p>
    <w:p w:rsidR="00180CD0" w:rsidRDefault="00180CD0" w:rsidP="00180CD0">
      <w:pPr>
        <w:pStyle w:val="Akapitzlist"/>
        <w:numPr>
          <w:ilvl w:val="0"/>
          <w:numId w:val="45"/>
        </w:numPr>
        <w:spacing w:after="200" w:line="276" w:lineRule="auto"/>
        <w:jc w:val="both"/>
      </w:pPr>
      <w:r w:rsidRPr="0016366E">
        <w:t>wniesienia skargi do Prezesa Urzędu Ochrony Danych Osobowych</w:t>
      </w:r>
      <w:r>
        <w:t xml:space="preserve">, </w:t>
      </w:r>
      <w:r w:rsidRPr="002E0E5A">
        <w:rPr>
          <w:rFonts w:cstheme="minorHAnsi"/>
          <w:color w:val="333333"/>
          <w:shd w:val="clear" w:color="auto" w:fill="FFFFFF"/>
        </w:rPr>
        <w:t>ul. Stawki 2, 00-193 Warszawa</w:t>
      </w:r>
      <w:r w:rsidRPr="0016366E">
        <w:t>, gdy uznają Państwo, że przetwarzanie Państwa danych osobowych narusza przepisy RODO;</w:t>
      </w:r>
    </w:p>
    <w:p w:rsidR="00180CD0" w:rsidRDefault="00180CD0" w:rsidP="00180CD0">
      <w:pPr>
        <w:pStyle w:val="Akapitzlist"/>
        <w:numPr>
          <w:ilvl w:val="0"/>
          <w:numId w:val="44"/>
        </w:numPr>
        <w:spacing w:after="200" w:line="276" w:lineRule="auto"/>
        <w:jc w:val="both"/>
      </w:pPr>
      <w:r w:rsidRPr="0016366E">
        <w:t>nie przysługuje Państwu:</w:t>
      </w:r>
    </w:p>
    <w:p w:rsidR="00180CD0" w:rsidRDefault="00180CD0" w:rsidP="00180CD0">
      <w:pPr>
        <w:pStyle w:val="Akapitzlist"/>
        <w:numPr>
          <w:ilvl w:val="0"/>
          <w:numId w:val="47"/>
        </w:numPr>
        <w:spacing w:after="200" w:line="276" w:lineRule="auto"/>
        <w:jc w:val="both"/>
      </w:pPr>
      <w:r w:rsidRPr="0016366E">
        <w:t>w związku z art. 17 ust. 3 lit. b, d lub e RODO prawo do usunięcia danych osobowych;</w:t>
      </w:r>
    </w:p>
    <w:p w:rsidR="00180CD0" w:rsidRDefault="00180CD0" w:rsidP="00180CD0">
      <w:pPr>
        <w:pStyle w:val="Akapitzlist"/>
        <w:numPr>
          <w:ilvl w:val="0"/>
          <w:numId w:val="46"/>
        </w:numPr>
        <w:spacing w:after="200" w:line="276" w:lineRule="auto"/>
        <w:jc w:val="both"/>
      </w:pPr>
      <w:r w:rsidRPr="0016366E">
        <w:lastRenderedPageBreak/>
        <w:t>prawo do przenoszenia danych osobowych, o którym mowa w art. 20 RODO;</w:t>
      </w:r>
    </w:p>
    <w:p w:rsidR="00180CD0" w:rsidRPr="0016366E" w:rsidRDefault="00180CD0" w:rsidP="00180CD0">
      <w:pPr>
        <w:pStyle w:val="Akapitzlist"/>
        <w:numPr>
          <w:ilvl w:val="0"/>
          <w:numId w:val="46"/>
        </w:numPr>
        <w:spacing w:after="200" w:line="276" w:lineRule="auto"/>
        <w:jc w:val="both"/>
      </w:pPr>
      <w:r w:rsidRPr="00CD5338">
        <w:t>na podstawie art. 21 RODO prawo sprzeciwu, wobec przetwarzania danych osobowych</w:t>
      </w:r>
      <w:r w:rsidRPr="00CD5338">
        <w:rPr>
          <w:b/>
          <w:bCs/>
        </w:rPr>
        <w:t xml:space="preserve">, </w:t>
      </w:r>
      <w:r w:rsidRPr="005F3CE0">
        <w:rPr>
          <w:bCs/>
        </w:rPr>
        <w:t>gdyż podstawą prawną przetwarzania Państwa danych osobowych jest art. 6 ust. 1 lit. c RODO</w:t>
      </w:r>
      <w:r w:rsidRPr="005F3CE0">
        <w:t>.</w:t>
      </w:r>
    </w:p>
    <w:p w:rsidR="00180CD0" w:rsidRPr="0016366E" w:rsidRDefault="00180CD0" w:rsidP="00180CD0">
      <w:pPr>
        <w:jc w:val="both"/>
      </w:pPr>
    </w:p>
    <w:p w:rsidR="00180CD0" w:rsidRPr="0016366E" w:rsidRDefault="00180CD0" w:rsidP="00180CD0">
      <w:pPr>
        <w:jc w:val="both"/>
      </w:pPr>
      <w:r w:rsidRPr="0016366E">
        <w:t>*Wyjaśnienie: skorzystanie z prawa do sprostowania nie może skutkować zmianą wyniku postępowania o udzielenie zamówienia publicznego ani zmianą postanowień umowy w zakresie niezgo</w:t>
      </w:r>
      <w:r>
        <w:t xml:space="preserve">dnym z ustawą </w:t>
      </w:r>
      <w:proofErr w:type="spellStart"/>
      <w:r>
        <w:t>Pzp</w:t>
      </w:r>
      <w:proofErr w:type="spellEnd"/>
      <w:r>
        <w:t xml:space="preserve"> oraz nie może </w:t>
      </w:r>
      <w:r w:rsidRPr="0016366E">
        <w:t>naruszać integralności protokołu oraz jego załączników.</w:t>
      </w:r>
    </w:p>
    <w:p w:rsidR="00180CD0" w:rsidRPr="0016366E" w:rsidRDefault="00180CD0" w:rsidP="00180CD0">
      <w:pPr>
        <w:jc w:val="both"/>
      </w:pPr>
      <w:r w:rsidRPr="0016366E">
        <w:t xml:space="preserve">** Wyjaśnienie: prawo do ograniczenia przetwarzania nie ma zastosowania w odniesieniu do przechowywania, </w:t>
      </w:r>
      <w:r>
        <w:br/>
      </w:r>
      <w:r w:rsidRPr="0016366E">
        <w:t>w celu zapewnienia korzystania ze środków ochrony prawnej lub w celu ochrony praw innej osoby fizycznej lub prawnej, lub z uwagi na ważne względy interesu publicznego Unii Europejskiej lub państwa członkowskiego</w:t>
      </w:r>
      <w:r>
        <w:t>.</w:t>
      </w: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747C50">
      <w:pPr>
        <w:rPr>
          <w:b/>
        </w:rPr>
      </w:pPr>
    </w:p>
    <w:p w:rsidR="00747C50" w:rsidRDefault="00014859" w:rsidP="00747C50">
      <w:pPr>
        <w:spacing w:after="0"/>
        <w:ind w:left="4956" w:firstLine="708"/>
        <w:jc w:val="right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Załącznik nr  4</w:t>
      </w:r>
    </w:p>
    <w:p w:rsidR="009420D7" w:rsidRDefault="009420D7" w:rsidP="00747C50">
      <w:pPr>
        <w:spacing w:after="0"/>
        <w:ind w:left="4956" w:firstLine="708"/>
        <w:jc w:val="right"/>
        <w:rPr>
          <w:rFonts w:ascii="Calibri" w:eastAsia="Calibri" w:hAnsi="Calibri" w:cs="Times New Roman"/>
          <w:sz w:val="20"/>
          <w:szCs w:val="20"/>
        </w:rPr>
      </w:pPr>
    </w:p>
    <w:p w:rsidR="00747C50" w:rsidRPr="00CA7C41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CA7C41">
        <w:rPr>
          <w:rFonts w:cstheme="minorHAnsi"/>
          <w:b/>
          <w:bCs/>
          <w:sz w:val="28"/>
          <w:szCs w:val="28"/>
        </w:rPr>
        <w:lastRenderedPageBreak/>
        <w:t>UMOWA NA ZAKUP I DOSTAWĘ INDYWIDUALNEGO PAKIETU WYPOSAŻENIA UCZNI</w:t>
      </w:r>
      <w:r w:rsidR="00302C12">
        <w:rPr>
          <w:rFonts w:cstheme="minorHAnsi"/>
          <w:b/>
          <w:bCs/>
          <w:sz w:val="28"/>
          <w:szCs w:val="28"/>
        </w:rPr>
        <w:t>A KLASY OPW W ROKU SZKOLNYM 2024/2025</w:t>
      </w:r>
      <w:r w:rsidRPr="00CA7C41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br/>
      </w:r>
      <w:r w:rsidRPr="00CA7C41">
        <w:rPr>
          <w:rFonts w:cstheme="minorHAnsi"/>
          <w:b/>
          <w:bCs/>
          <w:sz w:val="28"/>
          <w:szCs w:val="28"/>
        </w:rPr>
        <w:t xml:space="preserve">(UBIÓR MUNDUROWY UCZNIA) zwany </w:t>
      </w:r>
    </w:p>
    <w:p w:rsidR="00747C50" w:rsidRPr="008A1695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8A1695">
        <w:rPr>
          <w:rFonts w:cstheme="minorHAnsi"/>
          <w:b/>
          <w:bCs/>
          <w:sz w:val="28"/>
          <w:szCs w:val="28"/>
        </w:rPr>
        <w:t>"pakietem umundurowania"</w:t>
      </w:r>
    </w:p>
    <w:p w:rsidR="00747C50" w:rsidRPr="008A1695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A1695">
        <w:rPr>
          <w:rFonts w:cstheme="minorHAnsi"/>
          <w:b/>
          <w:sz w:val="28"/>
          <w:szCs w:val="28"/>
        </w:rPr>
        <w:t>w ramach programu Oddziały Przygotowania Wojskowego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747C50" w:rsidRDefault="00747C50" w:rsidP="00747C50">
      <w:pPr>
        <w:autoSpaceDE w:val="0"/>
        <w:autoSpaceDN w:val="0"/>
        <w:adjustRightInd w:val="0"/>
        <w:spacing w:after="0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zawarta w dniu </w:t>
      </w:r>
      <w:r w:rsidR="00C00F14">
        <w:rPr>
          <w:rFonts w:cs="Calibri"/>
          <w:sz w:val="24"/>
          <w:szCs w:val="24"/>
        </w:rPr>
        <w:t>….12.</w:t>
      </w:r>
      <w:r w:rsidR="000B694D">
        <w:rPr>
          <w:rFonts w:cs="Calibri"/>
          <w:sz w:val="24"/>
          <w:szCs w:val="24"/>
        </w:rPr>
        <w:t xml:space="preserve"> 2024</w:t>
      </w:r>
      <w:r>
        <w:rPr>
          <w:rFonts w:cs="Calibri"/>
          <w:sz w:val="24"/>
          <w:szCs w:val="24"/>
        </w:rPr>
        <w:t xml:space="preserve"> r.</w:t>
      </w:r>
      <w:r w:rsidRPr="00C21445">
        <w:rPr>
          <w:rFonts w:cs="Calibri"/>
          <w:sz w:val="24"/>
          <w:szCs w:val="24"/>
        </w:rPr>
        <w:t xml:space="preserve"> w </w:t>
      </w:r>
      <w:r>
        <w:rPr>
          <w:rFonts w:cs="Calibri"/>
          <w:sz w:val="24"/>
          <w:szCs w:val="24"/>
        </w:rPr>
        <w:t xml:space="preserve">TYMBARKU   </w:t>
      </w:r>
      <w:r w:rsidRPr="00C21445">
        <w:rPr>
          <w:rFonts w:cs="Calibri"/>
          <w:sz w:val="24"/>
          <w:szCs w:val="24"/>
        </w:rPr>
        <w:t xml:space="preserve"> pomiędzy</w:t>
      </w:r>
      <w:r>
        <w:rPr>
          <w:rFonts w:cs="Calibri"/>
          <w:sz w:val="24"/>
          <w:szCs w:val="24"/>
        </w:rPr>
        <w:t>:</w:t>
      </w:r>
    </w:p>
    <w:p w:rsidR="00747C50" w:rsidRDefault="00747C50" w:rsidP="00747C50">
      <w:pPr>
        <w:autoSpaceDE w:val="0"/>
        <w:autoSpaceDN w:val="0"/>
        <w:adjustRightInd w:val="0"/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Powiatem Limanowskim   ul. J. Marka  9 34 -600 Limanowa  NIP 737 2206 836    REGON 491892854  - organa prowadzący  szkołę   pod  nazwą    ,, Liceum Ogólnokształcące   w Zespole Szkół  im. Komisji  Edukacji Narodowej  w   Tymbarku  w imieniu </w:t>
      </w:r>
      <w:r w:rsidRPr="00C21445">
        <w:rPr>
          <w:rFonts w:cs="Calibri"/>
          <w:sz w:val="24"/>
          <w:szCs w:val="24"/>
        </w:rPr>
        <w:t xml:space="preserve">którego działa Zespół Szkół </w:t>
      </w:r>
      <w:r>
        <w:rPr>
          <w:rFonts w:cs="Calibri"/>
          <w:sz w:val="24"/>
          <w:szCs w:val="24"/>
        </w:rPr>
        <w:t xml:space="preserve">im. Komisji  Edukacji Narodowej w  Tymbarku 34 -650 Tymbark  349 </w:t>
      </w:r>
    </w:p>
    <w:p w:rsidR="00747C50" w:rsidRPr="00C21445" w:rsidRDefault="00747C50" w:rsidP="00747C50">
      <w:pPr>
        <w:autoSpaceDE w:val="0"/>
        <w:autoSpaceDN w:val="0"/>
        <w:adjustRightInd w:val="0"/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reprezentowany na moc</w:t>
      </w:r>
      <w:r w:rsidRPr="00C21445">
        <w:rPr>
          <w:rFonts w:cs="Calibri"/>
          <w:sz w:val="24"/>
          <w:szCs w:val="24"/>
        </w:rPr>
        <w:t>y</w:t>
      </w:r>
      <w:r>
        <w:rPr>
          <w:rFonts w:cs="Calibri"/>
          <w:sz w:val="24"/>
          <w:szCs w:val="24"/>
        </w:rPr>
        <w:t xml:space="preserve"> pełnomocnictwa  nr </w:t>
      </w:r>
      <w:r w:rsidR="00F8443A">
        <w:rPr>
          <w:rFonts w:cs="Calibri"/>
          <w:sz w:val="24"/>
          <w:szCs w:val="24"/>
        </w:rPr>
        <w:t>35/2024-OR.77.3.35.2024</w:t>
      </w:r>
      <w:r>
        <w:rPr>
          <w:rFonts w:cs="Calibri"/>
          <w:sz w:val="24"/>
          <w:szCs w:val="24"/>
        </w:rPr>
        <w:t xml:space="preserve"> z dnia </w:t>
      </w:r>
      <w:r w:rsidR="00F8443A">
        <w:rPr>
          <w:rFonts w:cs="Calibri"/>
          <w:sz w:val="24"/>
          <w:szCs w:val="24"/>
        </w:rPr>
        <w:t>03.09</w:t>
      </w:r>
      <w:r>
        <w:rPr>
          <w:rFonts w:cs="Calibri"/>
          <w:sz w:val="24"/>
          <w:szCs w:val="24"/>
        </w:rPr>
        <w:t xml:space="preserve"> –</w:t>
      </w:r>
      <w:r w:rsidR="00F8443A">
        <w:rPr>
          <w:rFonts w:cs="Calibri"/>
          <w:sz w:val="24"/>
          <w:szCs w:val="24"/>
        </w:rPr>
        <w:t>2024</w:t>
      </w:r>
      <w:r>
        <w:rPr>
          <w:rFonts w:cs="Calibri"/>
          <w:sz w:val="24"/>
          <w:szCs w:val="24"/>
        </w:rPr>
        <w:t xml:space="preserve">   </w:t>
      </w:r>
      <w:r w:rsidRPr="00C21445"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b/>
          <w:sz w:val="24"/>
          <w:szCs w:val="24"/>
        </w:rPr>
        <w:t xml:space="preserve">Panią </w:t>
      </w:r>
      <w:r>
        <w:rPr>
          <w:rFonts w:cs="Calibri"/>
          <w:b/>
          <w:sz w:val="24"/>
          <w:szCs w:val="24"/>
        </w:rPr>
        <w:t xml:space="preserve"> Małgorzatę  Ryś</w:t>
      </w:r>
      <w:r w:rsidRPr="00C21445">
        <w:rPr>
          <w:rFonts w:cs="Calibri"/>
          <w:b/>
          <w:sz w:val="24"/>
          <w:szCs w:val="24"/>
        </w:rPr>
        <w:t xml:space="preserve"> – dyrektora</w:t>
      </w:r>
      <w:r>
        <w:rPr>
          <w:rFonts w:cs="Calibri"/>
          <w:b/>
          <w:sz w:val="24"/>
          <w:szCs w:val="24"/>
        </w:rPr>
        <w:t xml:space="preserve"> Z.S   </w:t>
      </w:r>
      <w:r w:rsidRPr="00FB528C">
        <w:rPr>
          <w:rFonts w:cs="Calibri"/>
          <w:sz w:val="24"/>
          <w:szCs w:val="24"/>
        </w:rPr>
        <w:t>przy  asygnacie  Gł.</w:t>
      </w:r>
      <w:r w:rsidR="00552FA7">
        <w:rPr>
          <w:rFonts w:cs="Calibri"/>
          <w:sz w:val="24"/>
          <w:szCs w:val="24"/>
        </w:rPr>
        <w:t xml:space="preserve"> </w:t>
      </w:r>
      <w:r w:rsidRPr="00FB528C">
        <w:rPr>
          <w:rFonts w:cs="Calibri"/>
          <w:sz w:val="24"/>
          <w:szCs w:val="24"/>
        </w:rPr>
        <w:t>księgowej</w:t>
      </w:r>
      <w:r>
        <w:rPr>
          <w:rFonts w:cs="Calibri"/>
          <w:b/>
          <w:sz w:val="24"/>
          <w:szCs w:val="24"/>
        </w:rPr>
        <w:t xml:space="preserve">  p. Bogumiły </w:t>
      </w:r>
      <w:proofErr w:type="spellStart"/>
      <w:r>
        <w:rPr>
          <w:rFonts w:cs="Calibri"/>
          <w:b/>
          <w:sz w:val="24"/>
          <w:szCs w:val="24"/>
        </w:rPr>
        <w:t>Steczowicz</w:t>
      </w:r>
      <w:proofErr w:type="spellEnd"/>
      <w:r>
        <w:rPr>
          <w:rFonts w:cs="Calibri"/>
          <w:b/>
          <w:sz w:val="24"/>
          <w:szCs w:val="24"/>
        </w:rPr>
        <w:t xml:space="preserve">   </w:t>
      </w:r>
      <w:r>
        <w:rPr>
          <w:rFonts w:cs="Calibri"/>
          <w:sz w:val="24"/>
          <w:szCs w:val="24"/>
        </w:rPr>
        <w:t xml:space="preserve"> na podstawie  upoważnienia do  czynności prawnej  z dnia </w:t>
      </w:r>
      <w:r w:rsidR="00F8443A">
        <w:rPr>
          <w:rFonts w:cs="Calibri"/>
          <w:sz w:val="24"/>
          <w:szCs w:val="24"/>
        </w:rPr>
        <w:t>07.10.2024.</w:t>
      </w:r>
      <w:r>
        <w:rPr>
          <w:rFonts w:cs="Calibri"/>
          <w:b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 zwanym dalej “</w:t>
      </w:r>
      <w:r w:rsidRPr="00C21445">
        <w:rPr>
          <w:rFonts w:cs="Calibri-Bold"/>
          <w:b/>
          <w:bCs/>
          <w:sz w:val="24"/>
          <w:szCs w:val="24"/>
        </w:rPr>
        <w:t>Z</w:t>
      </w:r>
      <w:r>
        <w:rPr>
          <w:rFonts w:cs="Calibri-Bold"/>
          <w:b/>
          <w:bCs/>
          <w:sz w:val="24"/>
          <w:szCs w:val="24"/>
        </w:rPr>
        <w:t>AMAWIAJĄCYM</w:t>
      </w:r>
      <w:r w:rsidRPr="00C21445">
        <w:rPr>
          <w:rFonts w:cs="Calibri"/>
          <w:sz w:val="24"/>
          <w:szCs w:val="24"/>
        </w:rPr>
        <w:t>”</w:t>
      </w:r>
      <w:r>
        <w:rPr>
          <w:rFonts w:cs="Calibri"/>
          <w:sz w:val="24"/>
          <w:szCs w:val="24"/>
        </w:rPr>
        <w:t xml:space="preserve">  </w:t>
      </w:r>
    </w:p>
    <w:p w:rsidR="00747C50" w:rsidRPr="00135637" w:rsidRDefault="00747C50" w:rsidP="00747C50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t xml:space="preserve">a </w:t>
      </w:r>
      <w:r w:rsidRPr="00382EC2">
        <w:rPr>
          <w:rFonts w:cs="Calibri-Bold"/>
          <w:bCs/>
          <w:sz w:val="24"/>
          <w:szCs w:val="24"/>
        </w:rPr>
        <w:t>firmą</w:t>
      </w:r>
      <w:r w:rsidR="009420D7">
        <w:rPr>
          <w:rFonts w:cs="Calibri-Bold"/>
          <w:bCs/>
          <w:sz w:val="24"/>
          <w:szCs w:val="24"/>
        </w:rPr>
        <w:t xml:space="preserve"> </w:t>
      </w:r>
      <w:r w:rsidR="000B694D">
        <w:rPr>
          <w:rFonts w:cs="Calibri-Bold"/>
          <w:bCs/>
          <w:sz w:val="24"/>
          <w:szCs w:val="24"/>
        </w:rPr>
        <w:t>………………………</w:t>
      </w:r>
      <w:r w:rsidRPr="00382EC2">
        <w:rPr>
          <w:sz w:val="24"/>
          <w:szCs w:val="24"/>
        </w:rPr>
        <w:t>NIP:</w:t>
      </w:r>
      <w:r w:rsidR="0041066E">
        <w:rPr>
          <w:sz w:val="24"/>
          <w:szCs w:val="24"/>
        </w:rPr>
        <w:t xml:space="preserve">  </w:t>
      </w:r>
      <w:r w:rsidR="000B694D">
        <w:rPr>
          <w:sz w:val="24"/>
          <w:szCs w:val="24"/>
        </w:rPr>
        <w:t>……………….</w:t>
      </w:r>
      <w:r w:rsidR="0041066E">
        <w:rPr>
          <w:sz w:val="24"/>
          <w:szCs w:val="24"/>
        </w:rPr>
        <w:t xml:space="preserve">; REGON: </w:t>
      </w:r>
      <w:r w:rsidR="000B694D">
        <w:rPr>
          <w:sz w:val="24"/>
          <w:szCs w:val="24"/>
        </w:rPr>
        <w:t>…………………</w:t>
      </w:r>
      <w:r>
        <w:rPr>
          <w:rFonts w:ascii="Calibri" w:hAnsi="Calibri" w:cs="Calibri"/>
          <w:sz w:val="24"/>
          <w:szCs w:val="24"/>
        </w:rPr>
        <w:t xml:space="preserve"> </w:t>
      </w:r>
      <w:r w:rsidRPr="00382EC2">
        <w:rPr>
          <w:rFonts w:cs="Calibri-Bold"/>
          <w:bCs/>
          <w:sz w:val="24"/>
          <w:szCs w:val="24"/>
        </w:rPr>
        <w:t>reprezentowaną przez</w:t>
      </w:r>
      <w:r w:rsidR="000B694D">
        <w:rPr>
          <w:rFonts w:cs="Calibri-Bold"/>
          <w:bCs/>
          <w:sz w:val="24"/>
          <w:szCs w:val="24"/>
        </w:rPr>
        <w:t>……………………………</w:t>
      </w:r>
      <w:r w:rsidRPr="00382EC2">
        <w:rPr>
          <w:rFonts w:cs="Calibri-Bold"/>
          <w:b/>
          <w:bCs/>
          <w:sz w:val="24"/>
          <w:szCs w:val="24"/>
        </w:rPr>
        <w:t xml:space="preserve"> </w:t>
      </w:r>
      <w:r w:rsidR="0041066E">
        <w:rPr>
          <w:rFonts w:cs="Calibri-Bold"/>
          <w:b/>
          <w:bCs/>
          <w:sz w:val="24"/>
          <w:szCs w:val="24"/>
        </w:rPr>
        <w:t xml:space="preserve"> </w:t>
      </w:r>
      <w:r w:rsidR="0041066E">
        <w:rPr>
          <w:rFonts w:cs="Calibri"/>
          <w:sz w:val="24"/>
          <w:szCs w:val="24"/>
        </w:rPr>
        <w:t xml:space="preserve">– zwanego </w:t>
      </w:r>
      <w:r w:rsidRPr="00382EC2">
        <w:rPr>
          <w:rFonts w:cs="Calibri"/>
          <w:sz w:val="24"/>
          <w:szCs w:val="24"/>
        </w:rPr>
        <w:t xml:space="preserve"> w dalszej części umowy „</w:t>
      </w:r>
      <w:r w:rsidRPr="00382EC2">
        <w:rPr>
          <w:rFonts w:cs="Calibri-Bold"/>
          <w:b/>
          <w:bCs/>
          <w:sz w:val="24"/>
          <w:szCs w:val="24"/>
        </w:rPr>
        <w:t>WYKONAWCĄ”,</w:t>
      </w:r>
    </w:p>
    <w:p w:rsidR="00747C50" w:rsidRDefault="00747C50" w:rsidP="00747C50">
      <w:pPr>
        <w:autoSpaceDE w:val="0"/>
        <w:autoSpaceDN w:val="0"/>
        <w:adjustRightInd w:val="0"/>
        <w:spacing w:after="0"/>
        <w:rPr>
          <w:rFonts w:cs="Calibri"/>
          <w:sz w:val="24"/>
          <w:szCs w:val="24"/>
        </w:rPr>
      </w:pPr>
      <w:r w:rsidRPr="00382EC2">
        <w:rPr>
          <w:rFonts w:cs="Calibri"/>
          <w:sz w:val="24"/>
          <w:szCs w:val="24"/>
        </w:rPr>
        <w:t>łącznie zwani „Stronami”</w:t>
      </w:r>
      <w:r>
        <w:rPr>
          <w:rFonts w:cs="Calibri"/>
          <w:sz w:val="24"/>
          <w:szCs w:val="24"/>
        </w:rPr>
        <w:t>.</w:t>
      </w:r>
    </w:p>
    <w:p w:rsidR="00747C50" w:rsidRPr="00B33361" w:rsidRDefault="00747C50" w:rsidP="00747C50">
      <w:pPr>
        <w:autoSpaceDE w:val="0"/>
        <w:autoSpaceDN w:val="0"/>
        <w:adjustRightInd w:val="0"/>
        <w:spacing w:after="0"/>
        <w:jc w:val="both"/>
        <w:rPr>
          <w:rFonts w:cs="Calibri"/>
          <w:sz w:val="24"/>
          <w:szCs w:val="24"/>
        </w:rPr>
      </w:pPr>
      <w:r w:rsidRPr="00B33361">
        <w:rPr>
          <w:rFonts w:eastAsia="Times New Roman" w:cs="Times New Roman"/>
          <w:sz w:val="24"/>
          <w:szCs w:val="24"/>
        </w:rPr>
        <w:t>W rezultacie dokonania przez Zamawiającego wyboru oferty Wykonawcy w postępowaniu zgodnie z Regulaminem udzielania zam</w:t>
      </w:r>
      <w:r>
        <w:rPr>
          <w:rFonts w:eastAsia="Times New Roman" w:cs="Times New Roman"/>
          <w:sz w:val="24"/>
          <w:szCs w:val="24"/>
        </w:rPr>
        <w:t xml:space="preserve">ówień publicznych do 130 000zł </w:t>
      </w:r>
      <w:r w:rsidRPr="00B33361">
        <w:rPr>
          <w:rFonts w:eastAsia="Times New Roman" w:cs="Times New Roman"/>
          <w:sz w:val="24"/>
          <w:szCs w:val="24"/>
        </w:rPr>
        <w:t>, zawarto umowę następującej treści: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4"/>
          <w:szCs w:val="24"/>
        </w:rPr>
      </w:pP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C21445">
        <w:rPr>
          <w:rFonts w:cs="Calibri-Bold"/>
          <w:b/>
          <w:bCs/>
          <w:sz w:val="24"/>
          <w:szCs w:val="24"/>
        </w:rPr>
        <w:t>§ 1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1. Wykonawca </w:t>
      </w:r>
      <w:r w:rsidRPr="00C21445">
        <w:rPr>
          <w:rFonts w:cs="Calibri"/>
          <w:sz w:val="24"/>
          <w:szCs w:val="24"/>
        </w:rPr>
        <w:t xml:space="preserve">sprzedaje a Zamawiający kupuje </w:t>
      </w:r>
      <w:r>
        <w:rPr>
          <w:rFonts w:cs="Calibri"/>
          <w:sz w:val="24"/>
          <w:szCs w:val="24"/>
        </w:rPr>
        <w:t>pakiet umundurowania</w:t>
      </w:r>
      <w:r w:rsidRPr="00C21445">
        <w:rPr>
          <w:rFonts w:cs="Calibri"/>
          <w:sz w:val="24"/>
          <w:szCs w:val="24"/>
        </w:rPr>
        <w:t xml:space="preserve"> w ilości </w:t>
      </w:r>
      <w:r w:rsidR="000A24D8">
        <w:rPr>
          <w:rFonts w:cs="Calibri"/>
          <w:sz w:val="24"/>
          <w:szCs w:val="24"/>
        </w:rPr>
        <w:t xml:space="preserve">15 </w:t>
      </w:r>
      <w:r>
        <w:rPr>
          <w:rFonts w:cs="Calibri"/>
          <w:sz w:val="24"/>
          <w:szCs w:val="24"/>
        </w:rPr>
        <w:t xml:space="preserve">kompletów </w:t>
      </w:r>
      <w:r w:rsidRPr="00C21445">
        <w:rPr>
          <w:rFonts w:cs="Calibri"/>
          <w:sz w:val="24"/>
          <w:szCs w:val="24"/>
        </w:rPr>
        <w:t xml:space="preserve"> zgodnie z</w:t>
      </w:r>
      <w:r>
        <w:rPr>
          <w:rFonts w:cs="Calibri"/>
          <w:sz w:val="24"/>
          <w:szCs w:val="24"/>
        </w:rPr>
        <w:t xml:space="preserve"> zapisami</w:t>
      </w:r>
      <w:r w:rsidRPr="00C21445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z</w:t>
      </w:r>
      <w:r w:rsidRPr="00C21445">
        <w:rPr>
          <w:rFonts w:cs="Calibri"/>
          <w:sz w:val="24"/>
          <w:szCs w:val="24"/>
        </w:rPr>
        <w:t>apytania ofertowego</w:t>
      </w:r>
      <w:r>
        <w:rPr>
          <w:rFonts w:cs="Calibri"/>
          <w:sz w:val="24"/>
          <w:szCs w:val="24"/>
        </w:rPr>
        <w:t xml:space="preserve"> z dnia</w:t>
      </w:r>
      <w:r w:rsidR="00EC42CC">
        <w:rPr>
          <w:rFonts w:cs="Calibri"/>
          <w:sz w:val="24"/>
          <w:szCs w:val="24"/>
        </w:rPr>
        <w:t>:  28.11.</w:t>
      </w:r>
      <w:r w:rsidR="000B694D">
        <w:rPr>
          <w:rFonts w:cs="Calibri"/>
          <w:sz w:val="24"/>
          <w:szCs w:val="24"/>
        </w:rPr>
        <w:t>2024</w:t>
      </w:r>
      <w:r w:rsidRPr="004D7D83">
        <w:rPr>
          <w:rFonts w:cs="Calibri"/>
          <w:sz w:val="24"/>
          <w:szCs w:val="24"/>
        </w:rPr>
        <w:t xml:space="preserve"> r.</w:t>
      </w:r>
      <w:r>
        <w:rPr>
          <w:rFonts w:cs="Calibri"/>
          <w:sz w:val="24"/>
          <w:szCs w:val="24"/>
        </w:rPr>
        <w:t xml:space="preserve"> oraz szczegółowym opisem przedmiotu zamówienia (załącznik nr 1)</w:t>
      </w:r>
      <w:r w:rsidRPr="00C21445">
        <w:rPr>
          <w:rFonts w:cs="Calibri"/>
          <w:sz w:val="24"/>
          <w:szCs w:val="24"/>
        </w:rPr>
        <w:t>, zwane w dalszej części umowy „towarem”.</w:t>
      </w:r>
    </w:p>
    <w:p w:rsidR="00747C50" w:rsidRPr="00C21445" w:rsidRDefault="00747C50" w:rsidP="00747C5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>2. Wykonawca oświadcza, że towar pochodzi z bieżącej produkcji i posiada wszelkie wymagane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prawem atesty i świadectwa dopuszczające </w:t>
      </w:r>
      <w:r>
        <w:rPr>
          <w:rFonts w:cs="Calibri"/>
          <w:sz w:val="24"/>
          <w:szCs w:val="24"/>
        </w:rPr>
        <w:t>go</w:t>
      </w:r>
      <w:r w:rsidRPr="00C21445">
        <w:rPr>
          <w:rFonts w:cs="Calibri"/>
          <w:sz w:val="24"/>
          <w:szCs w:val="24"/>
        </w:rPr>
        <w:t xml:space="preserve"> do obrotu.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3. Przedmiot </w:t>
      </w:r>
      <w:r>
        <w:rPr>
          <w:rFonts w:cs="Calibri"/>
          <w:sz w:val="24"/>
          <w:szCs w:val="24"/>
        </w:rPr>
        <w:t xml:space="preserve">   </w:t>
      </w:r>
      <w:r w:rsidRPr="00C21445">
        <w:rPr>
          <w:rFonts w:cs="Calibri"/>
          <w:sz w:val="24"/>
          <w:szCs w:val="24"/>
        </w:rPr>
        <w:t>umowy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obejmuje </w:t>
      </w:r>
      <w:r>
        <w:rPr>
          <w:rFonts w:cs="Calibri"/>
          <w:sz w:val="24"/>
          <w:szCs w:val="24"/>
        </w:rPr>
        <w:t xml:space="preserve">zdjęcie miary uczniów bezpośrednio przez Wykonawcę,   </w:t>
      </w:r>
      <w:r w:rsidRPr="00C21445">
        <w:rPr>
          <w:rFonts w:cs="Calibri"/>
          <w:sz w:val="24"/>
          <w:szCs w:val="24"/>
        </w:rPr>
        <w:t xml:space="preserve">dostarczenie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towaru,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jego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rozładunek,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>wniesienie do placówk</w:t>
      </w:r>
      <w:r>
        <w:rPr>
          <w:rFonts w:cs="Calibri"/>
          <w:sz w:val="24"/>
          <w:szCs w:val="24"/>
        </w:rPr>
        <w:t xml:space="preserve">i </w:t>
      </w:r>
      <w:r w:rsidRPr="00C21445">
        <w:rPr>
          <w:rFonts w:cs="Calibri"/>
          <w:sz w:val="24"/>
          <w:szCs w:val="24"/>
        </w:rPr>
        <w:t>Zamawiającego</w:t>
      </w:r>
      <w:r>
        <w:rPr>
          <w:rFonts w:cs="Calibri"/>
          <w:sz w:val="24"/>
          <w:szCs w:val="24"/>
        </w:rPr>
        <w:t xml:space="preserve"> ( 34 -650  Tymbark   349  )</w:t>
      </w:r>
      <w:r w:rsidRPr="00C21445">
        <w:rPr>
          <w:rFonts w:cs="Calibri"/>
          <w:sz w:val="24"/>
          <w:szCs w:val="24"/>
        </w:rPr>
        <w:t>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4. Wykonawca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w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ramach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wykonania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niniejszej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umowy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dostarczy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przedmiot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zamówienia na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własny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koszt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(dostawa, rozładunek, wniesienie do placówki) i ryzyko, w odpowiednim opakowaniu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zabezpieczającym go przed zniszczeniem lub uszkodzeniem.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</w:p>
    <w:p w:rsidR="00747C50" w:rsidRPr="00C21445" w:rsidRDefault="00747C50" w:rsidP="00747C50">
      <w:pPr>
        <w:autoSpaceDE w:val="0"/>
        <w:autoSpaceDN w:val="0"/>
        <w:adjustRightInd w:val="0"/>
        <w:spacing w:before="240" w:line="240" w:lineRule="auto"/>
        <w:jc w:val="center"/>
        <w:rPr>
          <w:rFonts w:cs="Calibri-Bold"/>
          <w:b/>
          <w:bCs/>
          <w:sz w:val="24"/>
          <w:szCs w:val="24"/>
        </w:rPr>
      </w:pPr>
      <w:r w:rsidRPr="00C21445">
        <w:rPr>
          <w:rFonts w:cs="Calibri-Bold"/>
          <w:b/>
          <w:bCs/>
          <w:sz w:val="24"/>
          <w:szCs w:val="24"/>
        </w:rPr>
        <w:t>§ 2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>1. Wykonawca zobowiązuje się dostarczyć przedm</w:t>
      </w:r>
      <w:r>
        <w:rPr>
          <w:rFonts w:cs="Calibri"/>
          <w:sz w:val="24"/>
          <w:szCs w:val="24"/>
        </w:rPr>
        <w:t xml:space="preserve">iot zamówienia fabrycznie nowy, </w:t>
      </w:r>
      <w:r w:rsidRPr="00C21445">
        <w:rPr>
          <w:rFonts w:cs="Calibri"/>
          <w:sz w:val="24"/>
          <w:szCs w:val="24"/>
        </w:rPr>
        <w:t>oryginalnie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zapakowany, wolny od wad i wykonany w ramach bezpiecznych technologii, odpowiadający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>normom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jakościowym,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określonym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we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 właściwych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aktach 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>prawnych.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lastRenderedPageBreak/>
        <w:t xml:space="preserve">2. </w:t>
      </w:r>
      <w:r>
        <w:rPr>
          <w:rFonts w:cs="Calibri"/>
          <w:sz w:val="24"/>
          <w:szCs w:val="24"/>
        </w:rPr>
        <w:t>Umundurowanie musi być zgodne z zapisami wymagań technicznych ubioru mundurowego  dla  uczniów  realizujących projekt resortu Obrony Narodowej (załącznik nr 2)</w:t>
      </w:r>
      <w:r w:rsidRPr="00C21445">
        <w:rPr>
          <w:rFonts w:cs="Calibri"/>
          <w:sz w:val="24"/>
          <w:szCs w:val="24"/>
        </w:rPr>
        <w:t>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3. Wykonawca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zobowiązuje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się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zrealizować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dostawę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stanowiącą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przedmiot zamówienia </w:t>
      </w:r>
      <w:r>
        <w:rPr>
          <w:rFonts w:cs="Calibri"/>
          <w:sz w:val="24"/>
          <w:szCs w:val="24"/>
        </w:rPr>
        <w:t>najpóźniej do</w:t>
      </w:r>
      <w:r w:rsidR="00786952">
        <w:rPr>
          <w:rFonts w:cs="Calibri"/>
          <w:sz w:val="24"/>
          <w:szCs w:val="24"/>
        </w:rPr>
        <w:t xml:space="preserve"> …..</w:t>
      </w:r>
      <w:r w:rsidR="003A4E2D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dnia od dnia zawarcia umowy.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>4. Wykonawca zobowiązuje się zawiadomić Zamawiającego z dwudniowym wyprzedzeniem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o terminie dostarczenia przedmiotu umowy.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>5. Dokumentem potwierdzającym należyte wykonanie przedmiotu niniejszej umowy będzie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„Protokół odbioru”, sporządzony przez Zamawiającego i podpisany przez przedstawicieli stron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w trzech jednobrzmiących egzemplarzach, w tym dwa egzemplarze otrzyma Zamawiający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i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jeden</w:t>
      </w:r>
      <w:r>
        <w:rPr>
          <w:rFonts w:cs="Calibri"/>
          <w:sz w:val="24"/>
          <w:szCs w:val="24"/>
        </w:rPr>
        <w:t xml:space="preserve">  </w:t>
      </w:r>
      <w:r w:rsidRPr="00C21445">
        <w:rPr>
          <w:rFonts w:cs="Calibri"/>
          <w:sz w:val="24"/>
          <w:szCs w:val="24"/>
        </w:rPr>
        <w:t xml:space="preserve">egzemplarz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Wykonawca -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wzór protokołu stanowi załącznik nr </w:t>
      </w:r>
      <w:r>
        <w:rPr>
          <w:rFonts w:cs="Calibri"/>
          <w:sz w:val="24"/>
          <w:szCs w:val="24"/>
        </w:rPr>
        <w:t>5</w:t>
      </w:r>
      <w:r w:rsidRPr="00C21445">
        <w:rPr>
          <w:rFonts w:cs="Calibri"/>
          <w:sz w:val="24"/>
          <w:szCs w:val="24"/>
        </w:rPr>
        <w:t xml:space="preserve"> do Umowy.</w:t>
      </w:r>
    </w:p>
    <w:p w:rsidR="00747C50" w:rsidRPr="00C21445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 xml:space="preserve">6. Zamawiający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zastrzega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sobie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prawo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do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wymiany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albo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 zwrotu: 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produktów wadliwych,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>o nieodpowiedniej jakości oraz nie odpowiadających opisowi przedmiotu zamówienia.</w:t>
      </w:r>
    </w:p>
    <w:p w:rsidR="00747C50" w:rsidRPr="00895F78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C21445">
        <w:rPr>
          <w:rFonts w:cs="Calibri"/>
          <w:sz w:val="24"/>
          <w:szCs w:val="24"/>
        </w:rPr>
        <w:t>7. W przypadku stwierdzenia w ramach odbioru przedmiotu zamówienia, wad ilościowych lub</w:t>
      </w:r>
      <w:r>
        <w:rPr>
          <w:rFonts w:cs="Calibri"/>
          <w:sz w:val="24"/>
          <w:szCs w:val="24"/>
        </w:rPr>
        <w:t xml:space="preserve"> </w:t>
      </w:r>
      <w:r w:rsidRPr="00C21445">
        <w:rPr>
          <w:rFonts w:cs="Calibri"/>
          <w:sz w:val="24"/>
          <w:szCs w:val="24"/>
        </w:rPr>
        <w:t xml:space="preserve">jakościowych, Wykonawca zobowiązuje się do ich usunięcia lub wymiany towaru </w:t>
      </w:r>
      <w:r w:rsidRPr="00895F78">
        <w:rPr>
          <w:rFonts w:cs="Calibri"/>
          <w:sz w:val="24"/>
          <w:szCs w:val="24"/>
        </w:rPr>
        <w:t>wadliwego na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wolny od wad – w terminie 7 dni od daty stwierdzenia tego faktu.</w:t>
      </w:r>
    </w:p>
    <w:p w:rsidR="00747C50" w:rsidRPr="00895F78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895F78">
        <w:rPr>
          <w:rFonts w:cs="Calibri"/>
          <w:sz w:val="24"/>
          <w:szCs w:val="24"/>
        </w:rPr>
        <w:t>8. Dostawca udziela na dostarczony towar, niezależnie od rę</w:t>
      </w:r>
      <w:r>
        <w:rPr>
          <w:rFonts w:cs="Calibri"/>
          <w:sz w:val="24"/>
          <w:szCs w:val="24"/>
        </w:rPr>
        <w:t>kojmi, co najmniej 24 -</w:t>
      </w:r>
      <w:r w:rsidRPr="00895F78">
        <w:rPr>
          <w:rFonts w:cs="Calibri"/>
          <w:sz w:val="24"/>
          <w:szCs w:val="24"/>
        </w:rPr>
        <w:t>miesięcznej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gwarancji, liczonej od dnia dostawy tj. podpisania przez strony „Protokołu odbioru”, o który</w:t>
      </w:r>
      <w:r>
        <w:rPr>
          <w:rFonts w:cs="Calibri"/>
          <w:sz w:val="24"/>
          <w:szCs w:val="24"/>
        </w:rPr>
        <w:t xml:space="preserve">m </w:t>
      </w:r>
      <w:r w:rsidRPr="00895F78">
        <w:rPr>
          <w:rFonts w:cs="Calibri"/>
          <w:sz w:val="24"/>
          <w:szCs w:val="24"/>
        </w:rPr>
        <w:t>mowa w §2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ust.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5.</w:t>
      </w:r>
    </w:p>
    <w:p w:rsidR="00747C50" w:rsidRPr="00895F78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895F78">
        <w:rPr>
          <w:rFonts w:cs="Calibri"/>
          <w:sz w:val="24"/>
          <w:szCs w:val="24"/>
        </w:rPr>
        <w:t>9. W przypadku wystąpienia wad przedmiotu umowy w okresie gwarancji lub rę</w:t>
      </w:r>
      <w:r>
        <w:rPr>
          <w:rFonts w:cs="Calibri"/>
          <w:sz w:val="24"/>
          <w:szCs w:val="24"/>
        </w:rPr>
        <w:t xml:space="preserve">kojmi, </w:t>
      </w:r>
      <w:r w:rsidRPr="00895F78">
        <w:rPr>
          <w:rFonts w:cs="Calibri"/>
          <w:sz w:val="24"/>
          <w:szCs w:val="24"/>
        </w:rPr>
        <w:t>Wykonawca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zobowiązuje się do ich usunięcia lub dostarczenia przedmiotu umowy wolnego od wad, w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terminie wskazanym przez Zamawiającego, uwzględniającym czas niezbędny do usunięcia wady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albo dostarczenia przedmiotu umowy wolnego od wad.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895F78">
        <w:rPr>
          <w:rFonts w:cs="Calibri"/>
          <w:sz w:val="24"/>
          <w:szCs w:val="24"/>
        </w:rPr>
        <w:t>10. W przypadku konieczności wykonania naprawy poza siedzibą Zamawiającego, w której znajduje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się przedmiot umowy, odbiór wadliwego i dostawa wolnego od wad przedmiotu umowy, nastąpi</w:t>
      </w:r>
      <w:r>
        <w:rPr>
          <w:rFonts w:cs="Calibri"/>
          <w:sz w:val="24"/>
          <w:szCs w:val="24"/>
        </w:rPr>
        <w:t xml:space="preserve"> </w:t>
      </w:r>
      <w:r w:rsidRPr="00895F78">
        <w:rPr>
          <w:rFonts w:cs="Calibri"/>
          <w:sz w:val="24"/>
          <w:szCs w:val="24"/>
        </w:rPr>
        <w:t>na koszt Wykonawcy</w:t>
      </w:r>
      <w:r w:rsidRPr="00895F78">
        <w:rPr>
          <w:rFonts w:cs="ArialMT"/>
          <w:sz w:val="24"/>
          <w:szCs w:val="24"/>
        </w:rPr>
        <w:t>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BD5E39">
        <w:rPr>
          <w:rFonts w:cs="Calibri-Bold"/>
          <w:b/>
          <w:bCs/>
          <w:sz w:val="24"/>
          <w:szCs w:val="24"/>
        </w:rPr>
        <w:t>§ 3</w:t>
      </w:r>
    </w:p>
    <w:p w:rsidR="00747C50" w:rsidRPr="00B33361" w:rsidRDefault="00747C50" w:rsidP="00747C50">
      <w:pPr>
        <w:spacing w:before="100" w:beforeAutospacing="1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E39">
        <w:rPr>
          <w:rFonts w:cs="Calibri"/>
          <w:sz w:val="24"/>
          <w:szCs w:val="24"/>
        </w:rPr>
        <w:t>1. Za wykonanie przedmiotu umowy Zamawiający zapłaci Wykonawcy - zgodnie z Ofertą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Wykonawcy - wynagrodzenie w wysokości </w:t>
      </w:r>
      <w:r w:rsidR="003A4E2D">
        <w:rPr>
          <w:rFonts w:ascii="Calibri" w:eastAsia="Times New Roman" w:hAnsi="Calibri" w:cs="Times New Roman"/>
          <w:b/>
          <w:sz w:val="24"/>
          <w:szCs w:val="24"/>
        </w:rPr>
        <w:t xml:space="preserve"> </w:t>
      </w:r>
      <w:r w:rsidR="000B694D">
        <w:rPr>
          <w:rFonts w:ascii="Calibri" w:eastAsia="Times New Roman" w:hAnsi="Calibri" w:cs="Times New Roman"/>
          <w:b/>
          <w:sz w:val="24"/>
          <w:szCs w:val="24"/>
        </w:rPr>
        <w:t>………………..</w:t>
      </w:r>
      <w:r>
        <w:rPr>
          <w:rFonts w:eastAsia="Times New Roman"/>
          <w:b/>
          <w:sz w:val="24"/>
          <w:szCs w:val="24"/>
        </w:rPr>
        <w:t xml:space="preserve"> </w:t>
      </w:r>
      <w:r w:rsidRPr="00135637">
        <w:rPr>
          <w:rFonts w:cs="Calibri"/>
          <w:b/>
          <w:sz w:val="24"/>
          <w:szCs w:val="24"/>
        </w:rPr>
        <w:t>zł netto</w:t>
      </w:r>
      <w:r>
        <w:rPr>
          <w:rFonts w:cs="Calibri"/>
          <w:b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(słownie</w:t>
      </w:r>
      <w:r w:rsidRPr="00135637">
        <w:rPr>
          <w:rFonts w:cs="Calibri"/>
          <w:sz w:val="24"/>
          <w:szCs w:val="24"/>
        </w:rPr>
        <w:t>:</w:t>
      </w:r>
      <w:r w:rsidR="003A4E2D">
        <w:rPr>
          <w:rFonts w:cs="Calibri"/>
          <w:sz w:val="24"/>
          <w:szCs w:val="24"/>
        </w:rPr>
        <w:t xml:space="preserve"> </w:t>
      </w:r>
      <w:r w:rsidR="000B694D">
        <w:rPr>
          <w:rFonts w:cs="Calibri"/>
          <w:sz w:val="24"/>
          <w:szCs w:val="24"/>
        </w:rPr>
        <w:t>……..,</w:t>
      </w:r>
      <w:r w:rsidRPr="00135637">
        <w:rPr>
          <w:rFonts w:cs="Calibri"/>
          <w:sz w:val="24"/>
          <w:szCs w:val="24"/>
        </w:rPr>
        <w:t xml:space="preserve"> groszy) co stanowi </w:t>
      </w:r>
      <w:r w:rsidR="000B694D">
        <w:rPr>
          <w:rFonts w:cs="Calibri"/>
          <w:sz w:val="24"/>
          <w:szCs w:val="24"/>
        </w:rPr>
        <w:t>……..</w:t>
      </w:r>
      <w:r w:rsidRPr="00135637">
        <w:rPr>
          <w:rFonts w:cs="Calibri"/>
          <w:b/>
          <w:sz w:val="24"/>
          <w:szCs w:val="24"/>
        </w:rPr>
        <w:t xml:space="preserve"> zł</w:t>
      </w:r>
      <w:r w:rsidRPr="00135637">
        <w:rPr>
          <w:rFonts w:cs="Calibri"/>
          <w:sz w:val="24"/>
          <w:szCs w:val="24"/>
        </w:rPr>
        <w:t xml:space="preserve"> </w:t>
      </w:r>
      <w:r w:rsidRPr="00135637">
        <w:rPr>
          <w:rFonts w:cs="Calibri"/>
          <w:b/>
          <w:sz w:val="24"/>
          <w:szCs w:val="24"/>
        </w:rPr>
        <w:t>brutto</w:t>
      </w:r>
      <w:r w:rsidRPr="00135637">
        <w:rPr>
          <w:rFonts w:cs="Calibri"/>
          <w:sz w:val="24"/>
          <w:szCs w:val="24"/>
        </w:rPr>
        <w:t xml:space="preserve"> (słownie:</w:t>
      </w:r>
      <w:r w:rsidR="000B694D">
        <w:rPr>
          <w:rFonts w:cs="Calibri"/>
          <w:sz w:val="24"/>
          <w:szCs w:val="24"/>
        </w:rPr>
        <w:t>………………….</w:t>
      </w:r>
      <w:r w:rsidR="003A4E2D">
        <w:rPr>
          <w:rFonts w:cs="Calibri"/>
          <w:sz w:val="24"/>
          <w:szCs w:val="24"/>
        </w:rPr>
        <w:t xml:space="preserve"> 0 ,00 </w:t>
      </w:r>
      <w:r w:rsidRPr="00135637">
        <w:rPr>
          <w:rFonts w:cs="Calibri"/>
          <w:sz w:val="24"/>
          <w:szCs w:val="24"/>
        </w:rPr>
        <w:t>groszy</w:t>
      </w:r>
      <w:r>
        <w:rPr>
          <w:rFonts w:cs="Calibri"/>
          <w:sz w:val="24"/>
          <w:szCs w:val="24"/>
        </w:rPr>
        <w:t>)</w:t>
      </w:r>
      <w:r w:rsidRPr="00135637">
        <w:rPr>
          <w:rFonts w:cs="Calibri"/>
          <w:sz w:val="24"/>
          <w:szCs w:val="24"/>
        </w:rPr>
        <w:t xml:space="preserve"> w tym podatek VAT</w:t>
      </w:r>
      <w:r w:rsidRPr="00BD5E39">
        <w:rPr>
          <w:rFonts w:cs="Calibri"/>
          <w:sz w:val="24"/>
          <w:szCs w:val="24"/>
        </w:rPr>
        <w:t xml:space="preserve">, płatne w terminie do </w:t>
      </w:r>
      <w:r>
        <w:rPr>
          <w:rFonts w:cs="Calibri"/>
          <w:sz w:val="24"/>
          <w:szCs w:val="24"/>
        </w:rPr>
        <w:t>14</w:t>
      </w:r>
      <w:r w:rsidRPr="00BD5E39">
        <w:rPr>
          <w:rFonts w:cs="Calibri"/>
          <w:sz w:val="24"/>
          <w:szCs w:val="24"/>
        </w:rPr>
        <w:t xml:space="preserve"> dni od otrzymania prawidłowo wystawionej faktury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VAT.</w:t>
      </w:r>
      <w:r>
        <w:rPr>
          <w:rFonts w:cs="Calibri"/>
          <w:sz w:val="24"/>
          <w:szCs w:val="24"/>
        </w:rPr>
        <w:t xml:space="preserve"> </w:t>
      </w:r>
      <w:r w:rsidRPr="00B33361">
        <w:rPr>
          <w:rFonts w:eastAsia="Times New Roman" w:cs="Times New Roman"/>
          <w:sz w:val="24"/>
          <w:szCs w:val="24"/>
        </w:rPr>
        <w:t xml:space="preserve">Rozliczenia związane z realizacją </w:t>
      </w:r>
      <w:r>
        <w:rPr>
          <w:rFonts w:eastAsia="Times New Roman" w:cs="Times New Roman"/>
          <w:sz w:val="24"/>
          <w:szCs w:val="24"/>
        </w:rPr>
        <w:t>u</w:t>
      </w:r>
      <w:r w:rsidRPr="00B33361">
        <w:rPr>
          <w:rFonts w:eastAsia="Times New Roman" w:cs="Times New Roman"/>
          <w:sz w:val="24"/>
          <w:szCs w:val="24"/>
        </w:rPr>
        <w:t>mowy będą dokonywane w PLN.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2. Kwota wynagrodzenia Wykonawcy, określona w ust. 1, zawiera wszelkie koszty ponoszone przez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Wykonawcę, w związku z realizacją przedmiotu umowy, okreś</w:t>
      </w:r>
      <w:r>
        <w:rPr>
          <w:rFonts w:cs="Calibri"/>
          <w:sz w:val="24"/>
          <w:szCs w:val="24"/>
        </w:rPr>
        <w:t>lonego w §</w:t>
      </w:r>
      <w:r w:rsidRPr="00BD5E39">
        <w:rPr>
          <w:rFonts w:cs="Calibri"/>
          <w:sz w:val="24"/>
          <w:szCs w:val="24"/>
        </w:rPr>
        <w:t>1 niniejszej umowy,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tj. </w:t>
      </w:r>
      <w:r>
        <w:rPr>
          <w:rFonts w:cs="Calibri"/>
          <w:sz w:val="24"/>
          <w:szCs w:val="24"/>
        </w:rPr>
        <w:t xml:space="preserve">koszt zdjęcia miary uczniów, </w:t>
      </w:r>
      <w:r w:rsidRPr="00BD5E39">
        <w:rPr>
          <w:rFonts w:cs="Calibri"/>
          <w:sz w:val="24"/>
          <w:szCs w:val="24"/>
        </w:rPr>
        <w:t>wszystkie koszty dostawy własnym transportem Wykonawcy do szkoły wskazanej przez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Zamawiającego, koszt załadunku i rozładunku, opakowania,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udzielonych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gwarancji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na</w:t>
      </w:r>
      <w:r>
        <w:rPr>
          <w:rFonts w:cs="Calibri"/>
          <w:sz w:val="24"/>
          <w:szCs w:val="24"/>
        </w:rPr>
        <w:t xml:space="preserve">  </w:t>
      </w:r>
      <w:r w:rsidRPr="00BD5E39">
        <w:rPr>
          <w:rFonts w:cs="Calibri"/>
          <w:sz w:val="24"/>
          <w:szCs w:val="24"/>
        </w:rPr>
        <w:t xml:space="preserve">dostarczony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towar, wymagane prawem podatki i opłaty, w tym podatek VAT i wszystkie inne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zobowiązania, bez których należyte wykonanie zamówienia byłoby niemożliwe.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3. Podstawą do wystawienia faktury jest „Protokół odbioru”, podpisany przez obie strony Umowy,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potwierdzające zrealizowanie dostawy zgodnie z umową.</w:t>
      </w:r>
    </w:p>
    <w:p w:rsidR="00747C50" w:rsidRPr="00747C50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4. Wynagrodzenie o którym mowa w ust. 1</w:t>
      </w:r>
      <w:r>
        <w:rPr>
          <w:rFonts w:cs="Calibri"/>
          <w:sz w:val="24"/>
          <w:szCs w:val="24"/>
        </w:rPr>
        <w:t xml:space="preserve">, jest współfinansowane </w:t>
      </w:r>
      <w:r w:rsidRPr="00BD5E39">
        <w:rPr>
          <w:rFonts w:cs="Calibri"/>
          <w:sz w:val="24"/>
          <w:szCs w:val="24"/>
        </w:rPr>
        <w:t xml:space="preserve">ze środków </w:t>
      </w:r>
      <w:r>
        <w:rPr>
          <w:rFonts w:cs="Calibri"/>
          <w:sz w:val="24"/>
          <w:szCs w:val="24"/>
        </w:rPr>
        <w:t>Ministerstwa Obrony Narodowej</w:t>
      </w:r>
      <w:r w:rsidRPr="00BD5E39">
        <w:rPr>
          <w:rFonts w:cs="Calibri"/>
          <w:sz w:val="24"/>
          <w:szCs w:val="24"/>
        </w:rPr>
        <w:t>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BD5E39">
        <w:rPr>
          <w:rFonts w:cs="Calibri-Bold"/>
          <w:b/>
          <w:bCs/>
          <w:sz w:val="24"/>
          <w:szCs w:val="24"/>
        </w:rPr>
        <w:t>§ 4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lastRenderedPageBreak/>
        <w:t>1. Wykonawca bierze na siebie pełną odpowiedzialność za niewykonanie lub nienależyte wykonanie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przedmiotu umowy.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2. Wykonawca oświadcza, że posiada stosowne kwalifikacje oraz doświadczenie zawodowe,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zapewniające wykonanie przedmiotu umowy na najwyższym poziomie, w sposób staranny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i sumienny, według standardów i norm.</w:t>
      </w:r>
    </w:p>
    <w:p w:rsidR="00747C50" w:rsidRPr="00747C50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3. Wykonawca oświadcza, że w trakcie obowiązywania niniejszej umowy, jak również</w:t>
      </w:r>
      <w:r>
        <w:rPr>
          <w:rFonts w:cs="Calibri"/>
          <w:sz w:val="24"/>
          <w:szCs w:val="24"/>
        </w:rPr>
        <w:t xml:space="preserve"> po jej </w:t>
      </w:r>
      <w:r w:rsidRPr="00BD5E39">
        <w:rPr>
          <w:rFonts w:cs="Calibri"/>
          <w:sz w:val="24"/>
          <w:szCs w:val="24"/>
        </w:rPr>
        <w:t>ustaniu,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zachowa pełną poufność w stosunku do wszelkich informacji wynikających z tej umowy –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zwłaszcza informacje wrażliwe i nie wyjawi ich osobom trzecim oraz że wykonywane </w:t>
      </w:r>
      <w:r>
        <w:rPr>
          <w:rFonts w:cs="Calibri"/>
          <w:sz w:val="24"/>
          <w:szCs w:val="24"/>
        </w:rPr>
        <w:t xml:space="preserve">   </w:t>
      </w:r>
      <w:r w:rsidRPr="00BD5E39">
        <w:rPr>
          <w:rFonts w:cs="Calibri"/>
          <w:sz w:val="24"/>
          <w:szCs w:val="24"/>
        </w:rPr>
        <w:t>przez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</w:t>
      </w:r>
      <w:r w:rsidRPr="00BD5E39">
        <w:rPr>
          <w:rFonts w:cs="Calibri"/>
          <w:sz w:val="24"/>
          <w:szCs w:val="24"/>
        </w:rPr>
        <w:t>niego</w:t>
      </w:r>
      <w:r>
        <w:rPr>
          <w:rFonts w:cs="Calibri"/>
          <w:sz w:val="24"/>
          <w:szCs w:val="24"/>
        </w:rPr>
        <w:t xml:space="preserve">    </w:t>
      </w:r>
      <w:r w:rsidRPr="00BD5E39">
        <w:rPr>
          <w:rFonts w:cs="Calibri"/>
          <w:sz w:val="24"/>
          <w:szCs w:val="24"/>
        </w:rPr>
        <w:t>czynności</w:t>
      </w:r>
      <w:r>
        <w:rPr>
          <w:rFonts w:cs="Calibri"/>
          <w:sz w:val="24"/>
          <w:szCs w:val="24"/>
        </w:rPr>
        <w:t xml:space="preserve">   </w:t>
      </w:r>
      <w:r w:rsidRPr="00BD5E39">
        <w:rPr>
          <w:rFonts w:cs="Calibri"/>
          <w:sz w:val="24"/>
          <w:szCs w:val="24"/>
        </w:rPr>
        <w:t xml:space="preserve"> nie</w:t>
      </w:r>
      <w:r>
        <w:rPr>
          <w:rFonts w:cs="Calibri"/>
          <w:sz w:val="24"/>
          <w:szCs w:val="24"/>
        </w:rPr>
        <w:t xml:space="preserve">   </w:t>
      </w:r>
      <w:r w:rsidRPr="00BD5E39">
        <w:rPr>
          <w:rFonts w:cs="Calibri"/>
          <w:sz w:val="24"/>
          <w:szCs w:val="24"/>
        </w:rPr>
        <w:t xml:space="preserve"> będą </w:t>
      </w:r>
      <w:r>
        <w:rPr>
          <w:rFonts w:cs="Calibri"/>
          <w:sz w:val="24"/>
          <w:szCs w:val="24"/>
        </w:rPr>
        <w:t xml:space="preserve">   </w:t>
      </w:r>
      <w:r w:rsidRPr="00BD5E39">
        <w:rPr>
          <w:rFonts w:cs="Calibri"/>
          <w:sz w:val="24"/>
          <w:szCs w:val="24"/>
        </w:rPr>
        <w:t>naruszać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</w:t>
      </w:r>
      <w:r w:rsidRPr="00BD5E39">
        <w:rPr>
          <w:rFonts w:cs="Calibri"/>
          <w:sz w:val="24"/>
          <w:szCs w:val="24"/>
        </w:rPr>
        <w:t>praw</w:t>
      </w:r>
      <w:r>
        <w:rPr>
          <w:rFonts w:cs="Calibri"/>
          <w:sz w:val="24"/>
          <w:szCs w:val="24"/>
        </w:rPr>
        <w:t xml:space="preserve">   </w:t>
      </w:r>
      <w:r w:rsidRPr="00BD5E3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osób</w:t>
      </w:r>
      <w:r>
        <w:rPr>
          <w:rFonts w:cs="Calibri"/>
          <w:sz w:val="24"/>
          <w:szCs w:val="24"/>
        </w:rPr>
        <w:t xml:space="preserve">    </w:t>
      </w:r>
      <w:r w:rsidRPr="00BD5E39">
        <w:rPr>
          <w:rFonts w:cs="Calibri"/>
          <w:sz w:val="24"/>
          <w:szCs w:val="24"/>
        </w:rPr>
        <w:t xml:space="preserve"> trzecich i obowiązującego prawa.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BD5E39">
        <w:rPr>
          <w:rFonts w:cs="Calibri-Bold"/>
          <w:b/>
          <w:bCs/>
          <w:sz w:val="24"/>
          <w:szCs w:val="24"/>
        </w:rPr>
        <w:t>§ 5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1. Wykonawca zapłaci Zamawiającemu, niezależnie od faktu wystąpienia szkody, następujące kary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umowne: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 xml:space="preserve">1) w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wysokości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30%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łącznego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 wynagrodzenia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Wykonawcy - w przypadku </w:t>
      </w:r>
      <w:r>
        <w:rPr>
          <w:rFonts w:cs="Calibri"/>
          <w:sz w:val="24"/>
          <w:szCs w:val="24"/>
        </w:rPr>
        <w:t>odstąpienia od umowy</w:t>
      </w:r>
      <w:r w:rsidRPr="00B33361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przez </w:t>
      </w:r>
      <w:r w:rsidRPr="00BD5E39">
        <w:rPr>
          <w:rFonts w:cs="Calibri"/>
          <w:sz w:val="24"/>
          <w:szCs w:val="24"/>
        </w:rPr>
        <w:t>Zamawiające</w:t>
      </w:r>
      <w:r>
        <w:rPr>
          <w:rFonts w:cs="Calibri"/>
          <w:sz w:val="24"/>
          <w:szCs w:val="24"/>
        </w:rPr>
        <w:t xml:space="preserve">go z przyczyn zależnych od </w:t>
      </w:r>
      <w:r w:rsidRPr="00BD5E39">
        <w:rPr>
          <w:rFonts w:cs="Calibri"/>
          <w:sz w:val="24"/>
          <w:szCs w:val="24"/>
        </w:rPr>
        <w:t>Wykonawcy</w:t>
      </w:r>
      <w:r>
        <w:rPr>
          <w:rFonts w:cs="Calibri"/>
          <w:sz w:val="24"/>
          <w:szCs w:val="24"/>
        </w:rPr>
        <w:t xml:space="preserve">, </w:t>
      </w:r>
      <w:r w:rsidRPr="00BD5E39">
        <w:rPr>
          <w:rFonts w:cs="Calibri"/>
          <w:sz w:val="24"/>
          <w:szCs w:val="24"/>
        </w:rPr>
        <w:t>niewykonania przez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Wykonawcę zamówienia w sposób zgodny z postanowieniami umowy oraz bez zachowania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należytej staranności,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 xml:space="preserve">2) w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wysokości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0,5%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łącznego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wynagrodzenia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 xml:space="preserve">Wykonawcy – 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 przypadku opóźnienia w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realizacji zamówienia za każdy dzień opóźnienia.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eastAsia="Times New Roman" w:cs="Times New Roman"/>
          <w:sz w:val="24"/>
          <w:szCs w:val="24"/>
        </w:rPr>
      </w:pPr>
      <w:r w:rsidRPr="00BD5E39">
        <w:rPr>
          <w:rFonts w:cs="Calibri"/>
          <w:sz w:val="24"/>
          <w:szCs w:val="24"/>
        </w:rPr>
        <w:t xml:space="preserve">2. </w:t>
      </w:r>
      <w:r w:rsidRPr="00B33361">
        <w:rPr>
          <w:rFonts w:ascii="Calibri" w:eastAsia="Times New Roman" w:hAnsi="Calibri" w:cs="Times New Roman"/>
          <w:sz w:val="24"/>
          <w:szCs w:val="24"/>
        </w:rPr>
        <w:t>Termin zapłaty należności tytułem kar umownych wynosi do 3 dni od dnia doręczenia noty księgowej.</w:t>
      </w:r>
      <w:r w:rsidRPr="008029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3361">
        <w:rPr>
          <w:rFonts w:eastAsia="Times New Roman" w:cs="Times New Roman"/>
          <w:sz w:val="24"/>
          <w:szCs w:val="24"/>
        </w:rPr>
        <w:t>W razie bezskutecznego upływu terminu naliczone zostaną odsetki ustawowe za opóźnienie.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3. </w:t>
      </w:r>
      <w:r w:rsidRPr="00BD5E39">
        <w:rPr>
          <w:rFonts w:cs="Calibri"/>
          <w:sz w:val="24"/>
          <w:szCs w:val="24"/>
        </w:rPr>
        <w:t>Zamawiającemu przysługuje prawo potrącen</w:t>
      </w:r>
      <w:r>
        <w:rPr>
          <w:rFonts w:cs="Calibri"/>
          <w:sz w:val="24"/>
          <w:szCs w:val="24"/>
        </w:rPr>
        <w:t xml:space="preserve">ia kary umownej z wynagrodzenia </w:t>
      </w:r>
      <w:r w:rsidRPr="00BD5E39">
        <w:rPr>
          <w:rFonts w:cs="Calibri"/>
          <w:sz w:val="24"/>
          <w:szCs w:val="24"/>
        </w:rPr>
        <w:t>Wykonawcy.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4</w:t>
      </w:r>
      <w:r w:rsidRPr="00BD5E39">
        <w:rPr>
          <w:rFonts w:cs="Calibri"/>
          <w:sz w:val="24"/>
          <w:szCs w:val="24"/>
        </w:rPr>
        <w:t>. Zapłacenie lub potrącenie kary umownej za opóźnienie w realizacji umowy nie zwalnia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Wykonawcy z obowiązku dostarczenia przedmiotu umowy.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5</w:t>
      </w:r>
      <w:r w:rsidRPr="00BD5E39">
        <w:rPr>
          <w:rFonts w:cs="Calibri"/>
          <w:sz w:val="24"/>
          <w:szCs w:val="24"/>
        </w:rPr>
        <w:t>. Zamawiający uprawniony jest do dochodzenia odszkodowania przewyższającego wysokość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zastrzeżonej kary umownej na zasadach ogólnych przewidzianych w kodeksie cywilnym.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4"/>
          <w:szCs w:val="24"/>
        </w:rPr>
      </w:pPr>
    </w:p>
    <w:p w:rsidR="00747C50" w:rsidRPr="00BD5E39" w:rsidRDefault="00747C50" w:rsidP="00747C50">
      <w:pPr>
        <w:autoSpaceDE w:val="0"/>
        <w:autoSpaceDN w:val="0"/>
        <w:adjustRightInd w:val="0"/>
        <w:spacing w:line="240" w:lineRule="auto"/>
        <w:jc w:val="center"/>
        <w:rPr>
          <w:rFonts w:cs="Calibri-Bold"/>
          <w:b/>
          <w:bCs/>
          <w:sz w:val="24"/>
          <w:szCs w:val="24"/>
        </w:rPr>
      </w:pPr>
      <w:r w:rsidRPr="00BD5E39">
        <w:rPr>
          <w:rFonts w:cs="Calibri-Bold"/>
          <w:b/>
          <w:bCs/>
          <w:sz w:val="24"/>
          <w:szCs w:val="24"/>
        </w:rPr>
        <w:t>§ 6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1. W razie zaistnienia istotnej zmiany okoliczności powo</w:t>
      </w:r>
      <w:r>
        <w:rPr>
          <w:rFonts w:cs="Calibri"/>
          <w:sz w:val="24"/>
          <w:szCs w:val="24"/>
        </w:rPr>
        <w:t xml:space="preserve">dującej, że wykonanie umowy nie </w:t>
      </w:r>
      <w:r w:rsidRPr="00BD5E39">
        <w:rPr>
          <w:rFonts w:cs="Calibri"/>
          <w:sz w:val="24"/>
          <w:szCs w:val="24"/>
        </w:rPr>
        <w:t>leży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 interesie publicznym, czego nie można było przewidzieć w chwili zawarcia umowy,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Zamawiający może odstąpić od umowy w terminie 30 dni od powzięcia wiadomości o tych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okolicznościach.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W takim przypadku Zamawiający zobowiązany jest do zapłaty wynagrodzenia za dostawy, które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zostały wykonane do dnia odstąpienia od umowy.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2. Zamawiający ma prawo rozwiązać niniejszą umo</w:t>
      </w:r>
      <w:r>
        <w:rPr>
          <w:rFonts w:cs="Calibri"/>
          <w:sz w:val="24"/>
          <w:szCs w:val="24"/>
        </w:rPr>
        <w:t xml:space="preserve">wę w trybie natychmiastowym bez </w:t>
      </w:r>
      <w:r w:rsidRPr="00BD5E39">
        <w:rPr>
          <w:rFonts w:cs="Calibri"/>
          <w:sz w:val="24"/>
          <w:szCs w:val="24"/>
        </w:rPr>
        <w:t>zachowania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wypowiedzenia w przypadku gdy: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1) w stosunku do Wykonawcy zostanie wydane prawomocne orzeczenie zakazujące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przedsiębiorcy wykonywania działalności gospodarczej,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2) wobec Wykonawcy zostanie wszczęte postępowanie upadłościowe lub likwidacyjne,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3) wobec Wykonawcy zostanie wszczęte postępowanie egzekucyjne, w wyniku którego nastąpi</w:t>
      </w:r>
      <w:r>
        <w:rPr>
          <w:rFonts w:cs="Calibri"/>
          <w:sz w:val="24"/>
          <w:szCs w:val="24"/>
        </w:rPr>
        <w:t xml:space="preserve"> </w:t>
      </w:r>
      <w:r w:rsidRPr="00BD5E39">
        <w:rPr>
          <w:rFonts w:cs="Calibri"/>
          <w:sz w:val="24"/>
          <w:szCs w:val="24"/>
        </w:rPr>
        <w:t>zajęcie majątku Wykonawcy lub jego znacznej części</w:t>
      </w:r>
      <w:r>
        <w:rPr>
          <w:rFonts w:cs="Calibri"/>
          <w:sz w:val="24"/>
          <w:szCs w:val="24"/>
        </w:rPr>
        <w:t>,</w:t>
      </w:r>
    </w:p>
    <w:p w:rsidR="00747C50" w:rsidRPr="00BD5E39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rPr>
          <w:rFonts w:cs="Calibri"/>
          <w:sz w:val="24"/>
          <w:szCs w:val="24"/>
        </w:rPr>
      </w:pPr>
      <w:r w:rsidRPr="00BD5E39">
        <w:rPr>
          <w:rFonts w:cs="Calibri"/>
          <w:sz w:val="24"/>
          <w:szCs w:val="24"/>
        </w:rPr>
        <w:t>4) Wykonawca nie wykonuje przedmiotu umowy zgodnie z jej postanowieniami.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5B6C52">
        <w:rPr>
          <w:rFonts w:cs="Calibri-Bold"/>
          <w:b/>
          <w:bCs/>
          <w:sz w:val="24"/>
          <w:szCs w:val="24"/>
        </w:rPr>
        <w:t>§ 7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lastRenderedPageBreak/>
        <w:t>1.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Zamawiający przewiduje możliwość dokonywania zm</w:t>
      </w:r>
      <w:r>
        <w:rPr>
          <w:rFonts w:cs="Calibri"/>
          <w:sz w:val="24"/>
          <w:szCs w:val="24"/>
        </w:rPr>
        <w:t xml:space="preserve">ian postanowień zawartej umowy, </w:t>
      </w:r>
      <w:r w:rsidRPr="005B6C52">
        <w:rPr>
          <w:rFonts w:cs="Calibri"/>
          <w:sz w:val="24"/>
          <w:szCs w:val="24"/>
        </w:rPr>
        <w:t xml:space="preserve">także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w</w:t>
      </w:r>
      <w:r>
        <w:rPr>
          <w:rFonts w:cs="Calibri"/>
          <w:sz w:val="24"/>
          <w:szCs w:val="24"/>
        </w:rPr>
        <w:t xml:space="preserve">  </w:t>
      </w:r>
      <w:r w:rsidRPr="005B6C52">
        <w:rPr>
          <w:rFonts w:cs="Calibri"/>
          <w:sz w:val="24"/>
          <w:szCs w:val="24"/>
        </w:rPr>
        <w:t xml:space="preserve">stosunku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do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 treści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 oferty, na podstawie której dokonano wyboru Wykonawcy w następujących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okolicznościach: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1) zmiana terminu wykonania przedmiotu umowy może nastąpić w przypadku wystąpienia „siły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wyższej” </w:t>
      </w:r>
      <w:proofErr w:type="spellStart"/>
      <w:r w:rsidRPr="005B6C52">
        <w:rPr>
          <w:rFonts w:cs="Calibri"/>
          <w:sz w:val="24"/>
          <w:szCs w:val="24"/>
        </w:rPr>
        <w:t>t.j</w:t>
      </w:r>
      <w:proofErr w:type="spellEnd"/>
      <w:r w:rsidRPr="005B6C52">
        <w:rPr>
          <w:rFonts w:cs="Calibri"/>
          <w:sz w:val="24"/>
          <w:szCs w:val="24"/>
        </w:rPr>
        <w:t xml:space="preserve">. katastrofa naturalna, strajk, pożar, eksplozja, wojna, atak terrorystyczny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pod</w:t>
      </w:r>
      <w:r>
        <w:rPr>
          <w:rFonts w:cs="Calibri"/>
          <w:sz w:val="24"/>
          <w:szCs w:val="24"/>
        </w:rPr>
        <w:t xml:space="preserve">  </w:t>
      </w:r>
      <w:r w:rsidRPr="005B6C52">
        <w:rPr>
          <w:rFonts w:cs="Calibri"/>
          <w:sz w:val="24"/>
          <w:szCs w:val="24"/>
        </w:rPr>
        <w:t>warunkiem, że Wykonawca powiadomi na piśmie Zamawiającego o wystąpieniu zdarzenia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siły wyższej nie później </w:t>
      </w:r>
      <w:r>
        <w:rPr>
          <w:rFonts w:cs="Calibri"/>
          <w:sz w:val="24"/>
          <w:szCs w:val="24"/>
        </w:rPr>
        <w:t>niż</w:t>
      </w:r>
      <w:r w:rsidRPr="005B6C52">
        <w:rPr>
          <w:rFonts w:cs="Calibri"/>
          <w:sz w:val="24"/>
          <w:szCs w:val="24"/>
        </w:rPr>
        <w:t xml:space="preserve"> w ciągu 2 dni od dnia w/w zdarzenia. Przesunięcie terminu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następuje o ilość dni, w których zdarzenie siły wyższej wystąpiło;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2) zmian nazwy, siedziby f</w:t>
      </w:r>
      <w:r>
        <w:rPr>
          <w:rFonts w:cs="Calibri"/>
          <w:sz w:val="24"/>
          <w:szCs w:val="24"/>
        </w:rPr>
        <w:t>i</w:t>
      </w:r>
      <w:r w:rsidRPr="005B6C52">
        <w:rPr>
          <w:rFonts w:cs="Calibri"/>
          <w:sz w:val="24"/>
          <w:szCs w:val="24"/>
        </w:rPr>
        <w:t>rmy, zmiany teleadresowe, ilości i numerów kont bankowych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Wykonawcy lub Zamawiającego (zmiany podmiotowe);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3) ograniczenia zakresu usługi wynikającego z braku środków f</w:t>
      </w:r>
      <w:r>
        <w:rPr>
          <w:rFonts w:cs="Calibri"/>
          <w:sz w:val="24"/>
          <w:szCs w:val="24"/>
        </w:rPr>
        <w:t>i</w:t>
      </w:r>
      <w:r w:rsidRPr="005B6C52">
        <w:rPr>
          <w:rFonts w:cs="Calibri"/>
          <w:sz w:val="24"/>
          <w:szCs w:val="24"/>
        </w:rPr>
        <w:t>nansowych Zamawiającego lub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innych przyczyn leżących po stronie Zamawiającego;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4) z powodu uzasadnionych zmian w zakres</w:t>
      </w:r>
      <w:r>
        <w:rPr>
          <w:rFonts w:cs="Calibri"/>
          <w:sz w:val="24"/>
          <w:szCs w:val="24"/>
        </w:rPr>
        <w:t xml:space="preserve">ie sposobu wykonania przedmiotu </w:t>
      </w:r>
      <w:r w:rsidRPr="005B6C52">
        <w:rPr>
          <w:rFonts w:cs="Calibri"/>
          <w:sz w:val="24"/>
          <w:szCs w:val="24"/>
        </w:rPr>
        <w:t>zamówienia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proponowanych przez Zamawiającego lub Wykonawcę, jeżeli zmiany te są korzystne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dla</w:t>
      </w:r>
      <w:r>
        <w:rPr>
          <w:rFonts w:cs="Calibri"/>
          <w:sz w:val="24"/>
          <w:szCs w:val="24"/>
        </w:rPr>
        <w:t xml:space="preserve">  </w:t>
      </w:r>
      <w:r w:rsidRPr="005B6C52">
        <w:rPr>
          <w:rFonts w:cs="Calibri"/>
          <w:sz w:val="24"/>
          <w:szCs w:val="24"/>
        </w:rPr>
        <w:t>Zamawiającego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 i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nie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 xml:space="preserve">ograniczają 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przedmiotu zamówienia zawartego w zapytaniu ofertowym;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5) zmiana wynagrodzenia i warunków płatności może nastąpić w przypadku zmiany stawki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podatku od towarów i usług na dzień wystawienia faktury w stosunku do stawki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obowiązującej w dniu podpisania umowy.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2.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Wszelkie zmiany niniejszej umowy wymagają zgody obu stron wyrażonej w formie pisemnego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aneksu do umowy pod rygorem nieważności.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4"/>
          <w:szCs w:val="24"/>
        </w:rPr>
      </w:pP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Calibri-Bold"/>
          <w:b/>
          <w:bCs/>
          <w:sz w:val="24"/>
          <w:szCs w:val="24"/>
        </w:rPr>
      </w:pPr>
      <w:r w:rsidRPr="005B6C52">
        <w:rPr>
          <w:rFonts w:cs="Calibri-Bold"/>
          <w:b/>
          <w:bCs/>
          <w:sz w:val="24"/>
          <w:szCs w:val="24"/>
        </w:rPr>
        <w:t>§ 8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1. W sprawach nie uregulowanych niniejszą umową stosuje się odpowiednie przepisy Kodeksu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cywilnego.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 w:rsidRPr="005B6C52">
        <w:rPr>
          <w:rFonts w:cs="Calibri"/>
          <w:sz w:val="24"/>
          <w:szCs w:val="24"/>
        </w:rPr>
        <w:t>2. Spory wynikłe z niniejszej umowy strony poddają pod rozstrzygniecie sądu właściwego miejscowo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i rzeczowo dla Zamawiającego.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3. </w:t>
      </w:r>
      <w:r w:rsidRPr="0076703C">
        <w:rPr>
          <w:rFonts w:eastAsia="Times New Roman" w:cs="Times New Roman"/>
          <w:sz w:val="24"/>
          <w:szCs w:val="24"/>
        </w:rPr>
        <w:t>Integralną częścią umowy jest oferta wykonawcy i zapytanie ofertowe wraz z załącznikami.</w:t>
      </w:r>
    </w:p>
    <w:p w:rsidR="00747C50" w:rsidRPr="005B6C52" w:rsidRDefault="00747C50" w:rsidP="00747C5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4. </w:t>
      </w:r>
      <w:r w:rsidRPr="005B6C52">
        <w:rPr>
          <w:rFonts w:cs="Calibri"/>
          <w:sz w:val="24"/>
          <w:szCs w:val="24"/>
        </w:rPr>
        <w:t>Umowę sporządzono w 3 jednobrzmiących egzemplarzach – dwa dla Zama</w:t>
      </w:r>
      <w:r>
        <w:rPr>
          <w:rFonts w:cs="Calibri"/>
          <w:sz w:val="24"/>
          <w:szCs w:val="24"/>
        </w:rPr>
        <w:t xml:space="preserve">wiającego, </w:t>
      </w:r>
      <w:r w:rsidRPr="005B6C52">
        <w:rPr>
          <w:rFonts w:cs="Calibri"/>
          <w:sz w:val="24"/>
          <w:szCs w:val="24"/>
        </w:rPr>
        <w:t>jeden dla</w:t>
      </w:r>
      <w:r>
        <w:rPr>
          <w:rFonts w:cs="Calibri"/>
          <w:sz w:val="24"/>
          <w:szCs w:val="24"/>
        </w:rPr>
        <w:t xml:space="preserve"> </w:t>
      </w:r>
      <w:r w:rsidRPr="005B6C52">
        <w:rPr>
          <w:rFonts w:cs="Calibri"/>
          <w:sz w:val="24"/>
          <w:szCs w:val="24"/>
        </w:rPr>
        <w:t>Wykonawcy.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</w:t>
      </w:r>
    </w:p>
    <w:p w:rsidR="00747C50" w:rsidRDefault="00747C50" w:rsidP="00747C50">
      <w:pPr>
        <w:spacing w:after="0"/>
        <w:rPr>
          <w:rFonts w:ascii="Calibri" w:eastAsia="Calibri" w:hAnsi="Calibri" w:cs="Calibri"/>
          <w:sz w:val="20"/>
          <w:szCs w:val="20"/>
        </w:rPr>
      </w:pPr>
      <w:r>
        <w:rPr>
          <w:rFonts w:cs="Calibri"/>
          <w:sz w:val="24"/>
          <w:szCs w:val="24"/>
        </w:rPr>
        <w:t xml:space="preserve">          </w:t>
      </w:r>
      <w:r w:rsidRPr="005B6C52">
        <w:rPr>
          <w:rFonts w:cs="Calibri"/>
          <w:sz w:val="24"/>
          <w:szCs w:val="24"/>
        </w:rPr>
        <w:t xml:space="preserve">Zamawiający: </w:t>
      </w:r>
      <w:r>
        <w:rPr>
          <w:rFonts w:cs="Calibri"/>
          <w:sz w:val="24"/>
          <w:szCs w:val="24"/>
        </w:rPr>
        <w:t xml:space="preserve">                                                                                            </w:t>
      </w:r>
      <w:r w:rsidRPr="005B6C52">
        <w:rPr>
          <w:rFonts w:cs="Calibri"/>
          <w:sz w:val="24"/>
          <w:szCs w:val="24"/>
        </w:rPr>
        <w:t>Wykonawca:</w:t>
      </w: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747C50" w:rsidRDefault="00747C50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302C12" w:rsidRDefault="00302C12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302C12" w:rsidRDefault="00302C12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</w:p>
    <w:p w:rsidR="00302C12" w:rsidRPr="00747C50" w:rsidRDefault="00014859" w:rsidP="00747C50">
      <w:pPr>
        <w:spacing w:after="0"/>
        <w:ind w:left="4956" w:firstLine="708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Załącznik nr  5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jc w:val="center"/>
        <w:rPr>
          <w:rFonts w:cs="TimesNewRomanPS-BoldMT"/>
          <w:b/>
          <w:bCs/>
          <w:sz w:val="24"/>
          <w:szCs w:val="24"/>
        </w:rPr>
      </w:pPr>
      <w:r w:rsidRPr="00743F1A">
        <w:rPr>
          <w:rFonts w:cs="TimesNewRomanPS-BoldMT"/>
          <w:b/>
          <w:bCs/>
          <w:sz w:val="24"/>
          <w:szCs w:val="24"/>
        </w:rPr>
        <w:t xml:space="preserve">PROTOKÓŁ ODBIORU 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line="240" w:lineRule="auto"/>
        <w:jc w:val="both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spisany w dniu</w:t>
      </w:r>
      <w:r w:rsidR="00976FF2">
        <w:rPr>
          <w:rFonts w:cs="TimesNewRomanPSMT"/>
          <w:sz w:val="24"/>
          <w:szCs w:val="24"/>
        </w:rPr>
        <w:t>: …</w:t>
      </w:r>
      <w:r w:rsidR="003A4E2D">
        <w:rPr>
          <w:rFonts w:cs="TimesNewRomanPSMT"/>
          <w:sz w:val="24"/>
          <w:szCs w:val="24"/>
        </w:rPr>
        <w:t>.</w:t>
      </w:r>
      <w:r w:rsidR="00976FF2">
        <w:rPr>
          <w:rFonts w:cs="TimesNewRomanPSMT"/>
          <w:sz w:val="24"/>
          <w:szCs w:val="24"/>
        </w:rPr>
        <w:t xml:space="preserve"> 2024</w:t>
      </w:r>
      <w:r w:rsidRPr="00743F1A">
        <w:rPr>
          <w:rFonts w:cs="TimesNewRomanPSMT"/>
          <w:sz w:val="24"/>
          <w:szCs w:val="24"/>
        </w:rPr>
        <w:t xml:space="preserve"> r. w</w:t>
      </w:r>
      <w:r>
        <w:rPr>
          <w:rFonts w:cs="TimesNewRomanPSMT"/>
          <w:sz w:val="24"/>
          <w:szCs w:val="24"/>
        </w:rPr>
        <w:t xml:space="preserve">   TYMBARKU</w:t>
      </w:r>
      <w:r w:rsidRPr="00743F1A">
        <w:rPr>
          <w:rFonts w:cs="TimesNewRomanPSMT"/>
          <w:sz w:val="24"/>
          <w:szCs w:val="24"/>
        </w:rPr>
        <w:t xml:space="preserve"> w sprawie odbioru </w:t>
      </w:r>
      <w:r>
        <w:rPr>
          <w:rFonts w:cs="TimesNewRomanPSMT"/>
          <w:sz w:val="24"/>
          <w:szCs w:val="24"/>
        </w:rPr>
        <w:t>pakietów umundurowania</w:t>
      </w:r>
      <w:r w:rsidRPr="00743F1A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 xml:space="preserve">  </w:t>
      </w:r>
      <w:r w:rsidRPr="00743F1A">
        <w:rPr>
          <w:rFonts w:cs="TimesNewRomanPSMT"/>
          <w:sz w:val="24"/>
          <w:szCs w:val="24"/>
        </w:rPr>
        <w:t>zakupionych</w:t>
      </w:r>
      <w:r>
        <w:rPr>
          <w:rFonts w:cs="TimesNewRomanPSMT"/>
          <w:sz w:val="24"/>
          <w:szCs w:val="24"/>
        </w:rPr>
        <w:t xml:space="preserve"> </w:t>
      </w:r>
      <w:r w:rsidRPr="00743F1A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 xml:space="preserve"> </w:t>
      </w:r>
      <w:r w:rsidRPr="00743F1A">
        <w:rPr>
          <w:rFonts w:cs="TimesNewRomanPSMT"/>
          <w:sz w:val="24"/>
          <w:szCs w:val="24"/>
        </w:rPr>
        <w:t>do</w:t>
      </w:r>
      <w:r>
        <w:rPr>
          <w:rFonts w:cs="TimesNewRomanPSMT"/>
          <w:sz w:val="24"/>
          <w:szCs w:val="24"/>
        </w:rPr>
        <w:t xml:space="preserve">   programu</w:t>
      </w:r>
      <w:r w:rsidRPr="00743F1A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 xml:space="preserve">   </w:t>
      </w:r>
      <w:r w:rsidRPr="00743F1A">
        <w:rPr>
          <w:rFonts w:cs="TimesNewRomanPSMT"/>
          <w:sz w:val="24"/>
          <w:szCs w:val="24"/>
        </w:rPr>
        <w:t>„</w:t>
      </w:r>
      <w:r>
        <w:rPr>
          <w:rFonts w:ascii="Calibri" w:hAnsi="Calibri" w:cs="Calibri"/>
          <w:sz w:val="24"/>
          <w:szCs w:val="24"/>
        </w:rPr>
        <w:t>Oddziały   Przygotowania   Wojskowego</w:t>
      </w:r>
      <w:r w:rsidRPr="00743F1A">
        <w:rPr>
          <w:rFonts w:cs="TimesNewRomanPSMT"/>
          <w:sz w:val="24"/>
          <w:szCs w:val="24"/>
        </w:rPr>
        <w:t>” na podstawie zapytania</w:t>
      </w:r>
      <w:r>
        <w:rPr>
          <w:rFonts w:cs="TimesNewRomanPSMT"/>
          <w:sz w:val="24"/>
          <w:szCs w:val="24"/>
        </w:rPr>
        <w:t xml:space="preserve"> </w:t>
      </w:r>
      <w:r w:rsidRPr="00743F1A">
        <w:rPr>
          <w:rFonts w:cs="TimesNewRomanPSMT"/>
          <w:sz w:val="24"/>
          <w:szCs w:val="24"/>
        </w:rPr>
        <w:t xml:space="preserve">ofertowego z </w:t>
      </w:r>
      <w:r w:rsidRPr="00DD7A4D">
        <w:rPr>
          <w:rFonts w:cs="TimesNewRomanPSMT"/>
          <w:sz w:val="24"/>
          <w:szCs w:val="24"/>
        </w:rPr>
        <w:t>dnia</w:t>
      </w:r>
      <w:r w:rsidR="00976FF2">
        <w:rPr>
          <w:rFonts w:cs="TimesNewRomanPSMT"/>
          <w:sz w:val="24"/>
          <w:szCs w:val="24"/>
        </w:rPr>
        <w:t>:</w:t>
      </w:r>
      <w:r w:rsidR="003A4E2D">
        <w:rPr>
          <w:rFonts w:cs="TimesNewRomanPSMT"/>
          <w:sz w:val="24"/>
          <w:szCs w:val="24"/>
        </w:rPr>
        <w:t>.</w:t>
      </w:r>
      <w:r>
        <w:rPr>
          <w:rFonts w:cs="TimesNewRomanPSMT"/>
          <w:sz w:val="24"/>
          <w:szCs w:val="24"/>
        </w:rPr>
        <w:t xml:space="preserve"> </w:t>
      </w:r>
      <w:r w:rsidR="00976FF2">
        <w:rPr>
          <w:rFonts w:cs="TimesNewRomanPSMT"/>
          <w:sz w:val="24"/>
          <w:szCs w:val="24"/>
        </w:rPr>
        <w:t>………</w:t>
      </w:r>
      <w:r w:rsidRPr="00DD7A4D">
        <w:rPr>
          <w:rFonts w:cs="TimesNewRomanPSMT"/>
          <w:sz w:val="24"/>
          <w:szCs w:val="24"/>
        </w:rPr>
        <w:t>202</w:t>
      </w:r>
      <w:r w:rsidR="00976FF2">
        <w:rPr>
          <w:rFonts w:cs="TimesNewRomanPSMT"/>
          <w:sz w:val="24"/>
          <w:szCs w:val="24"/>
        </w:rPr>
        <w:t>4</w:t>
      </w:r>
      <w:r w:rsidRPr="00DD7A4D">
        <w:rPr>
          <w:rFonts w:cs="TimesNewRomanPSMT"/>
          <w:sz w:val="24"/>
          <w:szCs w:val="24"/>
        </w:rPr>
        <w:t xml:space="preserve"> r.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747C50" w:rsidTr="0041066E">
        <w:tc>
          <w:tcPr>
            <w:tcW w:w="4606" w:type="dxa"/>
          </w:tcPr>
          <w:p w:rsidR="00747C50" w:rsidRDefault="00747C50" w:rsidP="0041066E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sz w:val="24"/>
                <w:szCs w:val="24"/>
              </w:rPr>
            </w:pPr>
            <w:r w:rsidRPr="00743F1A">
              <w:rPr>
                <w:rFonts w:cs="TimesNewRomanPS-BoldMT"/>
                <w:b/>
                <w:bCs/>
                <w:sz w:val="24"/>
                <w:szCs w:val="24"/>
              </w:rPr>
              <w:t>Zamawiający</w:t>
            </w:r>
          </w:p>
        </w:tc>
        <w:tc>
          <w:tcPr>
            <w:tcW w:w="4606" w:type="dxa"/>
          </w:tcPr>
          <w:p w:rsidR="00747C50" w:rsidRPr="00743F1A" w:rsidRDefault="00747C50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4"/>
                <w:szCs w:val="24"/>
              </w:rPr>
            </w:pPr>
            <w:r w:rsidRPr="00743F1A">
              <w:rPr>
                <w:rFonts w:cs="TimesNewRomanPS-BoldMT"/>
                <w:b/>
                <w:bCs/>
                <w:sz w:val="24"/>
                <w:szCs w:val="24"/>
              </w:rPr>
              <w:t>Wykonawca</w:t>
            </w:r>
          </w:p>
        </w:tc>
      </w:tr>
      <w:tr w:rsidR="00747C50" w:rsidTr="0041066E">
        <w:tc>
          <w:tcPr>
            <w:tcW w:w="4606" w:type="dxa"/>
          </w:tcPr>
          <w:p w:rsidR="00747C50" w:rsidRPr="00747C50" w:rsidRDefault="00747C50" w:rsidP="0041066E">
            <w:pPr>
              <w:autoSpaceDE w:val="0"/>
              <w:autoSpaceDN w:val="0"/>
              <w:adjustRightInd w:val="0"/>
              <w:jc w:val="both"/>
              <w:rPr>
                <w:rFonts w:cs="Calibri"/>
                <w:sz w:val="22"/>
                <w:szCs w:val="22"/>
              </w:rPr>
            </w:pPr>
            <w:r w:rsidRPr="00747C50">
              <w:rPr>
                <w:rFonts w:cs="TimesNewRomanPSMT"/>
                <w:sz w:val="22"/>
                <w:szCs w:val="22"/>
              </w:rPr>
              <w:t>Powiat  Limanowski</w:t>
            </w:r>
          </w:p>
          <w:p w:rsidR="00747C50" w:rsidRPr="00747C50" w:rsidRDefault="00747C50" w:rsidP="0041066E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2"/>
                <w:szCs w:val="22"/>
              </w:rPr>
            </w:pPr>
            <w:r>
              <w:rPr>
                <w:rFonts w:cs="TimesNewRomanPSMT"/>
                <w:sz w:val="22"/>
                <w:szCs w:val="22"/>
              </w:rPr>
              <w:t>u</w:t>
            </w:r>
            <w:r w:rsidRPr="00747C50">
              <w:rPr>
                <w:rFonts w:cs="TimesNewRomanPSMT"/>
                <w:sz w:val="22"/>
                <w:szCs w:val="22"/>
              </w:rPr>
              <w:t xml:space="preserve">l. J. MARKA  9 </w:t>
            </w:r>
          </w:p>
          <w:p w:rsidR="00747C50" w:rsidRPr="00747C50" w:rsidRDefault="00747C50" w:rsidP="0041066E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2"/>
                <w:szCs w:val="22"/>
              </w:rPr>
            </w:pPr>
            <w:r w:rsidRPr="00747C50">
              <w:rPr>
                <w:rFonts w:cs="TimesNewRomanPSMT"/>
                <w:sz w:val="22"/>
                <w:szCs w:val="22"/>
              </w:rPr>
              <w:t>34 600 Limanowa</w:t>
            </w:r>
          </w:p>
          <w:p w:rsidR="00747C50" w:rsidRPr="00747C50" w:rsidRDefault="00747C50" w:rsidP="0041066E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2"/>
                <w:szCs w:val="22"/>
              </w:rPr>
            </w:pPr>
            <w:r w:rsidRPr="00747C50">
              <w:rPr>
                <w:rFonts w:cs="TimesNewRomanPSMT"/>
                <w:sz w:val="22"/>
                <w:szCs w:val="22"/>
              </w:rPr>
              <w:t>NIP 7372206 836</w:t>
            </w:r>
          </w:p>
          <w:p w:rsidR="00747C50" w:rsidRPr="00747C50" w:rsidRDefault="00747C50" w:rsidP="0041066E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2"/>
                <w:szCs w:val="22"/>
              </w:rPr>
            </w:pPr>
            <w:r w:rsidRPr="00747C50">
              <w:rPr>
                <w:rFonts w:cs="TimesNewRomanPSMT"/>
                <w:sz w:val="22"/>
                <w:szCs w:val="22"/>
              </w:rPr>
              <w:t>Zespół Szkół im. KEN  w Tymbarku</w:t>
            </w:r>
          </w:p>
          <w:p w:rsidR="00747C50" w:rsidRDefault="00747C50" w:rsidP="0041066E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4"/>
                <w:szCs w:val="24"/>
              </w:rPr>
            </w:pPr>
            <w:r w:rsidRPr="00747C50">
              <w:rPr>
                <w:rFonts w:cs="TimesNewRomanPSMT"/>
                <w:sz w:val="22"/>
                <w:szCs w:val="22"/>
              </w:rPr>
              <w:t>34 -650 Tymbark  349</w:t>
            </w:r>
          </w:p>
        </w:tc>
        <w:tc>
          <w:tcPr>
            <w:tcW w:w="4606" w:type="dxa"/>
          </w:tcPr>
          <w:p w:rsidR="003A4E2D" w:rsidRPr="00743F1A" w:rsidRDefault="003A4E2D" w:rsidP="0041066E">
            <w:pPr>
              <w:autoSpaceDE w:val="0"/>
              <w:autoSpaceDN w:val="0"/>
              <w:adjustRightInd w:val="0"/>
              <w:jc w:val="both"/>
              <w:rPr>
                <w:rFonts w:cs="TimesNewRomanPSMT"/>
                <w:sz w:val="24"/>
                <w:szCs w:val="24"/>
              </w:rPr>
            </w:pPr>
          </w:p>
        </w:tc>
      </w:tr>
    </w:tbl>
    <w:p w:rsidR="00747C50" w:rsidRDefault="00747C50" w:rsidP="00747C5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p w:rsidR="00747C50" w:rsidRPr="00043DDA" w:rsidRDefault="00747C50" w:rsidP="00747C5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743F1A">
        <w:rPr>
          <w:rFonts w:cs="Calibri"/>
          <w:sz w:val="24"/>
          <w:szCs w:val="24"/>
        </w:rPr>
        <w:t>Przedmiot zamówienia:</w:t>
      </w:r>
    </w:p>
    <w:tbl>
      <w:tblPr>
        <w:tblStyle w:val="Tabela-Siatka"/>
        <w:tblW w:w="0" w:type="auto"/>
        <w:tblLook w:val="04A0"/>
      </w:tblPr>
      <w:tblGrid>
        <w:gridCol w:w="520"/>
        <w:gridCol w:w="4739"/>
        <w:gridCol w:w="1305"/>
        <w:gridCol w:w="1418"/>
        <w:gridCol w:w="1306"/>
      </w:tblGrid>
      <w:tr w:rsidR="00747C50" w:rsidTr="0041066E">
        <w:tc>
          <w:tcPr>
            <w:tcW w:w="520" w:type="dxa"/>
          </w:tcPr>
          <w:p w:rsidR="00747C50" w:rsidRPr="00747C50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2"/>
                <w:szCs w:val="22"/>
              </w:rPr>
            </w:pPr>
            <w:proofErr w:type="spellStart"/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4764" w:type="dxa"/>
          </w:tcPr>
          <w:p w:rsidR="00747C50" w:rsidRPr="00747C50" w:rsidRDefault="00747C50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Nazwa</w:t>
            </w:r>
          </w:p>
        </w:tc>
        <w:tc>
          <w:tcPr>
            <w:tcW w:w="1276" w:type="dxa"/>
          </w:tcPr>
          <w:p w:rsidR="00747C50" w:rsidRPr="00747C50" w:rsidRDefault="00747C50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Jednostka</w:t>
            </w:r>
          </w:p>
          <w:p w:rsidR="00747C50" w:rsidRPr="00747C50" w:rsidRDefault="00747C50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miary</w:t>
            </w:r>
          </w:p>
        </w:tc>
        <w:tc>
          <w:tcPr>
            <w:tcW w:w="1418" w:type="dxa"/>
          </w:tcPr>
          <w:p w:rsidR="00747C50" w:rsidRPr="00747C50" w:rsidRDefault="00747C50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Ilość sztuk</w:t>
            </w:r>
          </w:p>
          <w:p w:rsidR="00747C50" w:rsidRPr="00747C50" w:rsidRDefault="00747C50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zamówiona</w:t>
            </w:r>
          </w:p>
        </w:tc>
        <w:tc>
          <w:tcPr>
            <w:tcW w:w="1307" w:type="dxa"/>
          </w:tcPr>
          <w:p w:rsidR="00747C50" w:rsidRPr="00747C50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Ilość sztuk</w:t>
            </w:r>
          </w:p>
          <w:p w:rsidR="00747C50" w:rsidRPr="00747C50" w:rsidRDefault="00747C50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/>
                <w:bCs/>
                <w:sz w:val="22"/>
                <w:szCs w:val="22"/>
              </w:rPr>
            </w:pPr>
            <w:r w:rsidRPr="00747C50">
              <w:rPr>
                <w:rFonts w:cs="TimesNewRomanPS-BoldMT"/>
                <w:b/>
                <w:bCs/>
                <w:sz w:val="22"/>
                <w:szCs w:val="22"/>
              </w:rPr>
              <w:t>odebrana</w:t>
            </w:r>
          </w:p>
        </w:tc>
      </w:tr>
      <w:tr w:rsidR="00747C50" w:rsidTr="0041066E">
        <w:tc>
          <w:tcPr>
            <w:tcW w:w="520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1.</w:t>
            </w:r>
          </w:p>
        </w:tc>
        <w:tc>
          <w:tcPr>
            <w:tcW w:w="4764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eastAsia="Times New Roman"/>
              </w:rPr>
              <w:t xml:space="preserve">bluza i spodnie </w:t>
            </w:r>
            <w:r>
              <w:rPr>
                <w:rFonts w:eastAsia="Times New Roman"/>
              </w:rPr>
              <w:t>U</w:t>
            </w:r>
            <w:r w:rsidRPr="00043DDA">
              <w:rPr>
                <w:rFonts w:eastAsia="Times New Roman"/>
              </w:rPr>
              <w:t xml:space="preserve">bioru </w:t>
            </w:r>
            <w:r>
              <w:rPr>
                <w:rFonts w:eastAsia="Times New Roman"/>
              </w:rPr>
              <w:t>M</w:t>
            </w:r>
            <w:r w:rsidRPr="00043DDA">
              <w:rPr>
                <w:rFonts w:eastAsia="Times New Roman"/>
              </w:rPr>
              <w:t xml:space="preserve">undurowego </w:t>
            </w:r>
            <w:r>
              <w:rPr>
                <w:rFonts w:eastAsia="Times New Roman"/>
              </w:rPr>
              <w:t>U</w:t>
            </w:r>
            <w:r w:rsidRPr="00043DDA">
              <w:rPr>
                <w:rFonts w:eastAsia="Times New Roman"/>
              </w:rPr>
              <w:t xml:space="preserve">cznia wg </w:t>
            </w:r>
            <w:r>
              <w:rPr>
                <w:rFonts w:eastAsia="Times New Roman"/>
              </w:rPr>
              <w:t>W</w:t>
            </w:r>
            <w:r w:rsidRPr="00043DDA">
              <w:rPr>
                <w:rFonts w:eastAsia="Times New Roman"/>
              </w:rPr>
              <w:t xml:space="preserve">ymagań </w:t>
            </w:r>
            <w:r>
              <w:rPr>
                <w:rFonts w:eastAsia="Times New Roman"/>
              </w:rPr>
              <w:t>T</w:t>
            </w:r>
            <w:r w:rsidRPr="00043DDA">
              <w:rPr>
                <w:rFonts w:eastAsia="Times New Roman"/>
              </w:rPr>
              <w:t>echnicznych</w:t>
            </w:r>
          </w:p>
        </w:tc>
        <w:tc>
          <w:tcPr>
            <w:tcW w:w="1276" w:type="dxa"/>
          </w:tcPr>
          <w:p w:rsidR="00747C50" w:rsidRPr="00245BF4" w:rsidRDefault="00747C50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 w:rsidRPr="00245BF4">
              <w:rPr>
                <w:rFonts w:cs="TimesNewRomanPS-BoldMT"/>
                <w:bCs/>
                <w:sz w:val="24"/>
                <w:szCs w:val="24"/>
              </w:rPr>
              <w:t xml:space="preserve">1 </w:t>
            </w:r>
            <w:proofErr w:type="spellStart"/>
            <w:r w:rsidRPr="00245BF4">
              <w:rPr>
                <w:rFonts w:cs="TimesNewRomanPS-BoldMT"/>
                <w:bCs/>
                <w:sz w:val="24"/>
                <w:szCs w:val="24"/>
              </w:rPr>
              <w:t>kp</w:t>
            </w:r>
            <w:r>
              <w:rPr>
                <w:rFonts w:cs="TimesNewRomanPS-BoldMT"/>
                <w:bCs/>
                <w:sz w:val="24"/>
                <w:szCs w:val="24"/>
              </w:rPr>
              <w:t>l</w:t>
            </w:r>
            <w:proofErr w:type="spellEnd"/>
            <w:r>
              <w:rPr>
                <w:rFonts w:cs="TimesNewRomanPS-BoldMT"/>
                <w:b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747C50" w:rsidRPr="00743F1A" w:rsidRDefault="000A24D8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15</w:t>
            </w:r>
          </w:p>
        </w:tc>
        <w:tc>
          <w:tcPr>
            <w:tcW w:w="1307" w:type="dxa"/>
          </w:tcPr>
          <w:p w:rsidR="00747C50" w:rsidRPr="00743F1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41066E">
        <w:tc>
          <w:tcPr>
            <w:tcW w:w="520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2.</w:t>
            </w:r>
          </w:p>
        </w:tc>
        <w:tc>
          <w:tcPr>
            <w:tcW w:w="4764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eastAsia="Times New Roman"/>
              </w:rPr>
              <w:t xml:space="preserve">koszulka </w:t>
            </w:r>
            <w:proofErr w:type="spellStart"/>
            <w:r w:rsidRPr="00043DDA">
              <w:rPr>
                <w:rFonts w:eastAsia="Times New Roman"/>
              </w:rPr>
              <w:t>T-shirt</w:t>
            </w:r>
            <w:proofErr w:type="spellEnd"/>
            <w:r w:rsidRPr="00043DDA">
              <w:rPr>
                <w:rFonts w:eastAsia="Times New Roman"/>
              </w:rPr>
              <w:t xml:space="preserve"> w kolorze czarnym z logo szkoły</w:t>
            </w:r>
          </w:p>
        </w:tc>
        <w:tc>
          <w:tcPr>
            <w:tcW w:w="1276" w:type="dxa"/>
          </w:tcPr>
          <w:p w:rsidR="00747C50" w:rsidRPr="00245BF4" w:rsidRDefault="00747C50" w:rsidP="0041066E">
            <w:pPr>
              <w:jc w:val="center"/>
              <w:rPr>
                <w:sz w:val="24"/>
                <w:szCs w:val="24"/>
              </w:rPr>
            </w:pPr>
            <w:r w:rsidRPr="00245BF4">
              <w:rPr>
                <w:sz w:val="24"/>
                <w:szCs w:val="24"/>
              </w:rPr>
              <w:t>1 szt.</w:t>
            </w:r>
          </w:p>
        </w:tc>
        <w:tc>
          <w:tcPr>
            <w:tcW w:w="1418" w:type="dxa"/>
          </w:tcPr>
          <w:p w:rsidR="00747C50" w:rsidRPr="00743F1A" w:rsidRDefault="00976FF2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3</w:t>
            </w:r>
            <w:r w:rsidR="000A24D8">
              <w:rPr>
                <w:rFonts w:cs="TimesNewRomanPS-BoldMT"/>
                <w:bCs/>
                <w:sz w:val="24"/>
                <w:szCs w:val="24"/>
              </w:rPr>
              <w:t>0</w:t>
            </w:r>
          </w:p>
        </w:tc>
        <w:tc>
          <w:tcPr>
            <w:tcW w:w="1307" w:type="dxa"/>
          </w:tcPr>
          <w:p w:rsidR="00747C50" w:rsidRPr="00743F1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41066E">
        <w:tc>
          <w:tcPr>
            <w:tcW w:w="520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3.</w:t>
            </w:r>
          </w:p>
        </w:tc>
        <w:tc>
          <w:tcPr>
            <w:tcW w:w="4764" w:type="dxa"/>
          </w:tcPr>
          <w:p w:rsidR="00747C50" w:rsidRPr="00043DDA" w:rsidRDefault="00747C50" w:rsidP="0041066E">
            <w:pPr>
              <w:spacing w:before="100" w:beforeAutospacing="1" w:after="100" w:afterAutospacing="1"/>
              <w:rPr>
                <w:rFonts w:eastAsia="Times New Roman"/>
              </w:rPr>
            </w:pPr>
            <w:r w:rsidRPr="00043DDA">
              <w:t xml:space="preserve">beret granatowy typu </w:t>
            </w:r>
            <w:proofErr w:type="spellStart"/>
            <w:r w:rsidRPr="00043DDA">
              <w:t>midnight</w:t>
            </w:r>
            <w:proofErr w:type="spellEnd"/>
            <w:r w:rsidRPr="00043DDA">
              <w:t xml:space="preserve"> </w:t>
            </w:r>
            <w:proofErr w:type="spellStart"/>
            <w:r w:rsidRPr="00043DDA">
              <w:t>blue</w:t>
            </w:r>
            <w:proofErr w:type="spellEnd"/>
            <w:r w:rsidRPr="00043DDA">
              <w:t xml:space="preserve"> o barwie numer 191970/2525112, </w:t>
            </w:r>
            <w:proofErr w:type="spellStart"/>
            <w:r w:rsidRPr="00043DDA">
              <w:t>navy</w:t>
            </w:r>
            <w:proofErr w:type="spellEnd"/>
            <w:r w:rsidRPr="00043DDA">
              <w:t xml:space="preserve"> o barwie numer 000080/00128 lub </w:t>
            </w:r>
            <w:proofErr w:type="spellStart"/>
            <w:r w:rsidRPr="00043DDA">
              <w:t>dark</w:t>
            </w:r>
            <w:proofErr w:type="spellEnd"/>
            <w:r w:rsidRPr="00043DDA">
              <w:t xml:space="preserve"> </w:t>
            </w:r>
            <w:proofErr w:type="spellStart"/>
            <w:r w:rsidRPr="00043DDA">
              <w:t>blue</w:t>
            </w:r>
            <w:proofErr w:type="spellEnd"/>
            <w:r w:rsidRPr="00043DDA">
              <w:t xml:space="preserve"> o barwie numer 00008B/00139 według kodu kolorów RGB z haftowanym orłem dla kadetów</w:t>
            </w:r>
          </w:p>
        </w:tc>
        <w:tc>
          <w:tcPr>
            <w:tcW w:w="1276" w:type="dxa"/>
          </w:tcPr>
          <w:p w:rsidR="00747C50" w:rsidRDefault="00747C50" w:rsidP="0041066E">
            <w:pPr>
              <w:jc w:val="center"/>
            </w:pPr>
            <w:r w:rsidRPr="00245BF4">
              <w:rPr>
                <w:rFonts w:eastAsia="Times New Roman"/>
                <w:sz w:val="24"/>
                <w:szCs w:val="24"/>
              </w:rPr>
              <w:t>1 szt.</w:t>
            </w:r>
          </w:p>
        </w:tc>
        <w:tc>
          <w:tcPr>
            <w:tcW w:w="1418" w:type="dxa"/>
          </w:tcPr>
          <w:p w:rsidR="00747C50" w:rsidRPr="00743F1A" w:rsidRDefault="00976FF2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1</w:t>
            </w:r>
            <w:r w:rsidR="000A24D8">
              <w:rPr>
                <w:rFonts w:cs="TimesNewRomanPS-BoldMT"/>
                <w:bCs/>
                <w:sz w:val="24"/>
                <w:szCs w:val="24"/>
              </w:rPr>
              <w:t>5</w:t>
            </w:r>
          </w:p>
        </w:tc>
        <w:tc>
          <w:tcPr>
            <w:tcW w:w="1307" w:type="dxa"/>
          </w:tcPr>
          <w:p w:rsidR="00747C50" w:rsidRPr="00743F1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41066E">
        <w:tc>
          <w:tcPr>
            <w:tcW w:w="520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4.</w:t>
            </w:r>
          </w:p>
        </w:tc>
        <w:tc>
          <w:tcPr>
            <w:tcW w:w="4764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eastAsia="Times New Roman"/>
              </w:rPr>
              <w:t xml:space="preserve">zestaw odznak regulaminowych do umundurowania </w:t>
            </w:r>
          </w:p>
        </w:tc>
        <w:tc>
          <w:tcPr>
            <w:tcW w:w="1276" w:type="dxa"/>
          </w:tcPr>
          <w:p w:rsidR="00747C50" w:rsidRDefault="00747C50" w:rsidP="0041066E">
            <w:pPr>
              <w:jc w:val="center"/>
            </w:pPr>
            <w:r>
              <w:rPr>
                <w:rFonts w:eastAsia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k</w:t>
            </w:r>
            <w:r w:rsidRPr="00245BF4">
              <w:rPr>
                <w:rFonts w:eastAsia="Times New Roman"/>
                <w:sz w:val="24"/>
                <w:szCs w:val="24"/>
              </w:rPr>
              <w:t>pl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747C50" w:rsidRPr="00743F1A" w:rsidRDefault="00976FF2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1</w:t>
            </w:r>
            <w:r w:rsidR="000A24D8">
              <w:rPr>
                <w:rFonts w:cs="TimesNewRomanPS-BoldMT"/>
                <w:bCs/>
                <w:sz w:val="24"/>
                <w:szCs w:val="24"/>
              </w:rPr>
              <w:t>5</w:t>
            </w:r>
          </w:p>
        </w:tc>
        <w:tc>
          <w:tcPr>
            <w:tcW w:w="1307" w:type="dxa"/>
          </w:tcPr>
          <w:p w:rsidR="00747C50" w:rsidRPr="00743F1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41066E">
        <w:tc>
          <w:tcPr>
            <w:tcW w:w="520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5.</w:t>
            </w:r>
          </w:p>
        </w:tc>
        <w:tc>
          <w:tcPr>
            <w:tcW w:w="4764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t>bluza ocieplana wykonana z materiału typu polar w kolorze czarnym wg wymagań technicznych</w:t>
            </w:r>
          </w:p>
        </w:tc>
        <w:tc>
          <w:tcPr>
            <w:tcW w:w="1276" w:type="dxa"/>
          </w:tcPr>
          <w:p w:rsidR="00747C50" w:rsidRDefault="00747C50" w:rsidP="0041066E">
            <w:pPr>
              <w:jc w:val="center"/>
            </w:pPr>
            <w:r w:rsidRPr="00245BF4">
              <w:rPr>
                <w:rFonts w:eastAsia="Times New Roman"/>
                <w:sz w:val="24"/>
                <w:szCs w:val="24"/>
              </w:rPr>
              <w:t>1 szt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747C50" w:rsidRPr="00743F1A" w:rsidRDefault="00976FF2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1</w:t>
            </w:r>
            <w:r w:rsidR="000A24D8">
              <w:rPr>
                <w:rFonts w:cs="TimesNewRomanPS-BoldMT"/>
                <w:bCs/>
                <w:sz w:val="24"/>
                <w:szCs w:val="24"/>
              </w:rPr>
              <w:t>5</w:t>
            </w:r>
          </w:p>
        </w:tc>
        <w:tc>
          <w:tcPr>
            <w:tcW w:w="1307" w:type="dxa"/>
          </w:tcPr>
          <w:p w:rsidR="00747C50" w:rsidRPr="00743F1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41066E">
        <w:tc>
          <w:tcPr>
            <w:tcW w:w="520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6.</w:t>
            </w:r>
          </w:p>
        </w:tc>
        <w:tc>
          <w:tcPr>
            <w:tcW w:w="4764" w:type="dxa"/>
          </w:tcPr>
          <w:p w:rsidR="00747C50" w:rsidRPr="00043DDA" w:rsidRDefault="00747C50" w:rsidP="0041066E">
            <w:pPr>
              <w:widowControl w:val="0"/>
              <w:suppressAutoHyphens/>
              <w:jc w:val="both"/>
            </w:pPr>
            <w:r w:rsidRPr="00043DDA">
              <w:t>plecak taktyczny o pojemności co najmniej 25 litrów w kamuflażu</w:t>
            </w:r>
            <w:r>
              <w:t xml:space="preserve"> pantera</w:t>
            </w:r>
          </w:p>
        </w:tc>
        <w:tc>
          <w:tcPr>
            <w:tcW w:w="1276" w:type="dxa"/>
          </w:tcPr>
          <w:p w:rsidR="00747C50" w:rsidRPr="0076703C" w:rsidRDefault="00747C50" w:rsidP="0041066E">
            <w:pPr>
              <w:jc w:val="center"/>
              <w:rPr>
                <w:sz w:val="24"/>
                <w:szCs w:val="24"/>
              </w:rPr>
            </w:pPr>
            <w:r w:rsidRPr="0076703C">
              <w:rPr>
                <w:sz w:val="24"/>
                <w:szCs w:val="24"/>
              </w:rPr>
              <w:t>1 szt.</w:t>
            </w:r>
          </w:p>
        </w:tc>
        <w:tc>
          <w:tcPr>
            <w:tcW w:w="1418" w:type="dxa"/>
          </w:tcPr>
          <w:p w:rsidR="00747C50" w:rsidRPr="00743F1A" w:rsidRDefault="00976FF2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1</w:t>
            </w:r>
            <w:r w:rsidR="000A24D8">
              <w:rPr>
                <w:rFonts w:cs="TimesNewRomanPS-BoldMT"/>
                <w:bCs/>
                <w:sz w:val="24"/>
                <w:szCs w:val="24"/>
              </w:rPr>
              <w:t>5</w:t>
            </w:r>
          </w:p>
        </w:tc>
        <w:tc>
          <w:tcPr>
            <w:tcW w:w="1307" w:type="dxa"/>
          </w:tcPr>
          <w:p w:rsidR="00747C50" w:rsidRPr="00743F1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41066E">
        <w:tc>
          <w:tcPr>
            <w:tcW w:w="520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7.</w:t>
            </w:r>
          </w:p>
        </w:tc>
        <w:tc>
          <w:tcPr>
            <w:tcW w:w="4764" w:type="dxa"/>
          </w:tcPr>
          <w:p w:rsidR="00747C50" w:rsidRPr="00043DDA" w:rsidRDefault="00747C50" w:rsidP="0041066E">
            <w:pPr>
              <w:spacing w:before="100" w:beforeAutospacing="1" w:after="100" w:afterAutospacing="1"/>
              <w:ind w:left="720" w:hanging="814"/>
              <w:rPr>
                <w:rFonts w:eastAsia="Times New Roman"/>
              </w:rPr>
            </w:pPr>
            <w:r w:rsidRPr="00043DDA">
              <w:rPr>
                <w:rFonts w:eastAsia="Times New Roman"/>
              </w:rPr>
              <w:t xml:space="preserve">  </w:t>
            </w:r>
            <w:r w:rsidRPr="00043DDA">
              <w:t>rękawice zimowe w kolorze czarnym</w:t>
            </w:r>
          </w:p>
        </w:tc>
        <w:tc>
          <w:tcPr>
            <w:tcW w:w="1276" w:type="dxa"/>
          </w:tcPr>
          <w:p w:rsidR="00747C50" w:rsidRDefault="00747C50" w:rsidP="0041066E">
            <w:pPr>
              <w:jc w:val="center"/>
            </w:pPr>
            <w:r w:rsidRPr="00245BF4">
              <w:rPr>
                <w:rFonts w:eastAsia="Times New Roman"/>
                <w:sz w:val="24"/>
                <w:szCs w:val="24"/>
              </w:rPr>
              <w:t xml:space="preserve">1 </w:t>
            </w:r>
            <w:proofErr w:type="spellStart"/>
            <w:r w:rsidRPr="00245BF4">
              <w:rPr>
                <w:rFonts w:eastAsia="Times New Roman"/>
                <w:sz w:val="24"/>
                <w:szCs w:val="24"/>
              </w:rPr>
              <w:t>kpl</w:t>
            </w:r>
            <w:proofErr w:type="spellEnd"/>
            <w:r w:rsidRPr="00245BF4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747C50" w:rsidRPr="00743F1A" w:rsidRDefault="00976FF2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747C50" w:rsidRPr="00743F1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  <w:tr w:rsidR="00747C50" w:rsidTr="0041066E">
        <w:tc>
          <w:tcPr>
            <w:tcW w:w="520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rPr>
                <w:rFonts w:cs="TimesNewRomanPS-BoldMT"/>
                <w:bCs/>
              </w:rPr>
              <w:t>8.</w:t>
            </w:r>
          </w:p>
        </w:tc>
        <w:tc>
          <w:tcPr>
            <w:tcW w:w="4764" w:type="dxa"/>
          </w:tcPr>
          <w:p w:rsidR="00747C50" w:rsidRPr="00043DD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043DDA">
              <w:t>czapka zimowa w kolorze czarnym</w:t>
            </w:r>
          </w:p>
        </w:tc>
        <w:tc>
          <w:tcPr>
            <w:tcW w:w="1276" w:type="dxa"/>
          </w:tcPr>
          <w:p w:rsidR="00747C50" w:rsidRDefault="00747C50" w:rsidP="0041066E">
            <w:pPr>
              <w:jc w:val="center"/>
            </w:pPr>
            <w:r w:rsidRPr="00245BF4">
              <w:rPr>
                <w:rFonts w:eastAsia="Times New Roman"/>
                <w:sz w:val="24"/>
                <w:szCs w:val="24"/>
              </w:rPr>
              <w:t>1 szt.</w:t>
            </w:r>
          </w:p>
        </w:tc>
        <w:tc>
          <w:tcPr>
            <w:tcW w:w="1418" w:type="dxa"/>
          </w:tcPr>
          <w:p w:rsidR="00747C50" w:rsidRPr="00743F1A" w:rsidRDefault="00976FF2" w:rsidP="0041066E">
            <w:pPr>
              <w:autoSpaceDE w:val="0"/>
              <w:autoSpaceDN w:val="0"/>
              <w:adjustRightInd w:val="0"/>
              <w:jc w:val="center"/>
              <w:rPr>
                <w:rFonts w:cs="TimesNewRomanPS-BoldMT"/>
                <w:bCs/>
                <w:sz w:val="24"/>
                <w:szCs w:val="24"/>
              </w:rPr>
            </w:pPr>
            <w:r>
              <w:rPr>
                <w:rFonts w:cs="TimesNewRomanPS-BoldMT"/>
                <w:bCs/>
                <w:sz w:val="24"/>
                <w:szCs w:val="24"/>
              </w:rPr>
              <w:t>1</w:t>
            </w:r>
            <w:r w:rsidR="000A24D8">
              <w:rPr>
                <w:rFonts w:cs="TimesNewRomanPS-BoldMT"/>
                <w:bCs/>
                <w:sz w:val="24"/>
                <w:szCs w:val="24"/>
              </w:rPr>
              <w:t>5</w:t>
            </w:r>
          </w:p>
        </w:tc>
        <w:tc>
          <w:tcPr>
            <w:tcW w:w="1307" w:type="dxa"/>
          </w:tcPr>
          <w:p w:rsidR="00747C50" w:rsidRPr="00743F1A" w:rsidRDefault="00747C50" w:rsidP="0041066E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4"/>
                <w:szCs w:val="24"/>
              </w:rPr>
            </w:pPr>
          </w:p>
        </w:tc>
      </w:tr>
    </w:tbl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sz w:val="24"/>
          <w:szCs w:val="24"/>
        </w:rPr>
      </w:pP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Zakres odbioru wykonywanych prac objętych niniejszym protokołem jest zgod</w:t>
      </w:r>
      <w:r>
        <w:rPr>
          <w:rFonts w:cs="TimesNewRomanPSMT"/>
          <w:sz w:val="24"/>
          <w:szCs w:val="24"/>
        </w:rPr>
        <w:t xml:space="preserve">ny z w/w </w:t>
      </w:r>
      <w:r w:rsidRPr="00743F1A">
        <w:rPr>
          <w:rFonts w:cs="TimesNewRomanPSMT"/>
          <w:sz w:val="24"/>
          <w:szCs w:val="24"/>
        </w:rPr>
        <w:t>zamówieniem</w:t>
      </w:r>
      <w:r>
        <w:rPr>
          <w:rFonts w:cs="TimesNewRomanPSMT"/>
          <w:sz w:val="24"/>
          <w:szCs w:val="24"/>
        </w:rPr>
        <w:t xml:space="preserve"> </w:t>
      </w:r>
      <w:r w:rsidRPr="00743F1A">
        <w:rPr>
          <w:rFonts w:cs="TimesNewRomanPSMT"/>
          <w:sz w:val="24"/>
          <w:szCs w:val="24"/>
        </w:rPr>
        <w:t>i umową / w stosunku do w/w zamówienia i umowy wskazuje następujące niezgodności:*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…................................</w:t>
      </w:r>
      <w:r>
        <w:rPr>
          <w:rFonts w:cs="TimesNewRomanPSMT"/>
          <w:sz w:val="24"/>
          <w:szCs w:val="24"/>
        </w:rPr>
        <w:t>...................................................................................</w:t>
      </w:r>
      <w:r w:rsidRPr="00743F1A">
        <w:rPr>
          <w:rFonts w:cs="TimesNewRomanPSMT"/>
          <w:sz w:val="24"/>
          <w:szCs w:val="24"/>
        </w:rPr>
        <w:t>...............................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Wykonawca zobowiązuje się zrealizować powyższe zastrzeżenia i uwagi w terminie do*: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……………………</w:t>
      </w:r>
      <w:r>
        <w:rPr>
          <w:rFonts w:cs="TimesNewRomanPSMT"/>
          <w:sz w:val="24"/>
          <w:szCs w:val="24"/>
        </w:rPr>
        <w:t>.................................................................................</w:t>
      </w:r>
      <w:r w:rsidRPr="00743F1A">
        <w:rPr>
          <w:rFonts w:cs="TimesNewRomanPSMT"/>
          <w:sz w:val="24"/>
          <w:szCs w:val="24"/>
        </w:rPr>
        <w:t>………………………………………....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Protokół stanowi/nie stanowi* podstawę do wystawienia rachunku lub faktury.</w:t>
      </w: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 xml:space="preserve">Protokół sporządzono w </w:t>
      </w:r>
      <w:r w:rsidRPr="00743F1A">
        <w:rPr>
          <w:rFonts w:cs="Calibri"/>
          <w:sz w:val="24"/>
          <w:szCs w:val="24"/>
        </w:rPr>
        <w:t>3 jednobrzmiących egzemplarzach – dwa dla Zamawiającego, jeden dla</w:t>
      </w:r>
      <w:r>
        <w:rPr>
          <w:rFonts w:cs="Calibri"/>
          <w:sz w:val="24"/>
          <w:szCs w:val="24"/>
        </w:rPr>
        <w:t xml:space="preserve"> Wykonawcy</w:t>
      </w:r>
      <w:r w:rsidRPr="00743F1A">
        <w:rPr>
          <w:rFonts w:cs="TimesNewRomanPSMT"/>
          <w:sz w:val="24"/>
          <w:szCs w:val="24"/>
        </w:rPr>
        <w:t>.</w:t>
      </w: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747C50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</w:p>
    <w:p w:rsidR="00747C50" w:rsidRPr="00743F1A" w:rsidRDefault="00747C50" w:rsidP="00747C50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743F1A">
        <w:rPr>
          <w:rFonts w:cs="TimesNewRomanPSMT"/>
          <w:sz w:val="24"/>
          <w:szCs w:val="24"/>
        </w:rPr>
        <w:t>…………………………………</w:t>
      </w:r>
      <w:r>
        <w:rPr>
          <w:rFonts w:cs="TimesNewRomanPSMT"/>
          <w:sz w:val="24"/>
          <w:szCs w:val="24"/>
        </w:rPr>
        <w:t>.......</w:t>
      </w:r>
      <w:r w:rsidRPr="00743F1A">
        <w:rPr>
          <w:rFonts w:cs="TimesNewRomanPSMT"/>
          <w:sz w:val="24"/>
          <w:szCs w:val="24"/>
        </w:rPr>
        <w:t>………..</w:t>
      </w:r>
      <w:r>
        <w:rPr>
          <w:rFonts w:cs="TimesNewRomanPSMT"/>
          <w:sz w:val="24"/>
          <w:szCs w:val="24"/>
        </w:rPr>
        <w:t xml:space="preserve">                                         </w:t>
      </w:r>
      <w:r w:rsidRPr="00743F1A">
        <w:rPr>
          <w:rFonts w:cs="TimesNewRomanPSMT"/>
          <w:sz w:val="24"/>
          <w:szCs w:val="24"/>
        </w:rPr>
        <w:t xml:space="preserve"> ………………</w:t>
      </w:r>
      <w:r>
        <w:rPr>
          <w:rFonts w:cs="TimesNewRomanPSMT"/>
          <w:sz w:val="24"/>
          <w:szCs w:val="24"/>
        </w:rPr>
        <w:t>..........................</w:t>
      </w:r>
      <w:r w:rsidRPr="00743F1A">
        <w:rPr>
          <w:rFonts w:cs="TimesNewRomanPSMT"/>
          <w:sz w:val="24"/>
          <w:szCs w:val="24"/>
        </w:rPr>
        <w:t>…………..</w:t>
      </w:r>
    </w:p>
    <w:p w:rsidR="00747C50" w:rsidRPr="000A5A23" w:rsidRDefault="00747C50">
      <w:r>
        <w:rPr>
          <w:rFonts w:cs="TimesNewRomanPSMT"/>
          <w:sz w:val="24"/>
          <w:szCs w:val="24"/>
        </w:rPr>
        <w:t xml:space="preserve">     </w:t>
      </w:r>
      <w:r w:rsidRPr="00743F1A">
        <w:rPr>
          <w:rFonts w:cs="TimesNewRomanPSMT"/>
          <w:sz w:val="24"/>
          <w:szCs w:val="24"/>
        </w:rPr>
        <w:t xml:space="preserve">Ze strony Zamawiającego </w:t>
      </w:r>
      <w:r>
        <w:rPr>
          <w:rFonts w:cs="TimesNewRomanPSMT"/>
          <w:sz w:val="24"/>
          <w:szCs w:val="24"/>
        </w:rPr>
        <w:t xml:space="preserve">                                                             </w:t>
      </w:r>
      <w:r w:rsidRPr="00743F1A">
        <w:rPr>
          <w:rFonts w:cs="TimesNewRomanPSMT"/>
          <w:sz w:val="24"/>
          <w:szCs w:val="24"/>
        </w:rPr>
        <w:t>Ze strony Wykonawcy</w:t>
      </w:r>
    </w:p>
    <w:sectPr w:rsidR="00747C50" w:rsidRPr="000A5A23" w:rsidSect="00DC2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Century Gothic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1026E3"/>
    <w:multiLevelType w:val="hybridMultilevel"/>
    <w:tmpl w:val="1C7057F0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314C22"/>
    <w:multiLevelType w:val="hybridMultilevel"/>
    <w:tmpl w:val="EF76FFF2"/>
    <w:lvl w:ilvl="0" w:tplc="BA7A6E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D46EF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EA89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38BF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8C67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5CB3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9E0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38AD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2A6C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3499B"/>
    <w:multiLevelType w:val="singleLevel"/>
    <w:tmpl w:val="BCD01AA6"/>
    <w:lvl w:ilvl="0">
      <w:start w:val="1"/>
      <w:numFmt w:val="bullet"/>
      <w:lvlText w:val=""/>
      <w:lvlJc w:val="left"/>
      <w:pPr>
        <w:tabs>
          <w:tab w:val="num" w:pos="1211"/>
        </w:tabs>
        <w:ind w:left="360" w:firstLine="491"/>
      </w:pPr>
      <w:rPr>
        <w:rFonts w:ascii="Symbol" w:hAnsi="Symbol" w:hint="default"/>
      </w:rPr>
    </w:lvl>
  </w:abstractNum>
  <w:abstractNum w:abstractNumId="4">
    <w:nsid w:val="06D83302"/>
    <w:multiLevelType w:val="hybridMultilevel"/>
    <w:tmpl w:val="2F6231D8"/>
    <w:lvl w:ilvl="0" w:tplc="11B8440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05EBC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3AAD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09C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6E1C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CC0A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6BA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690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F651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4A57B1"/>
    <w:multiLevelType w:val="hybridMultilevel"/>
    <w:tmpl w:val="4170F2DA"/>
    <w:lvl w:ilvl="0" w:tplc="1682ED0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5C19B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7">
    <w:nsid w:val="10024C0F"/>
    <w:multiLevelType w:val="hybridMultilevel"/>
    <w:tmpl w:val="A80C7E94"/>
    <w:lvl w:ilvl="0" w:tplc="1BAA98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726627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D8A9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EAB5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5AB5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9677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64B4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5445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603A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A02E2A"/>
    <w:multiLevelType w:val="multilevel"/>
    <w:tmpl w:val="44CEF4F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78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3BF34E1"/>
    <w:multiLevelType w:val="hybridMultilevel"/>
    <w:tmpl w:val="656C7F36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C9D71A7"/>
    <w:multiLevelType w:val="hybridMultilevel"/>
    <w:tmpl w:val="A2844144"/>
    <w:lvl w:ilvl="0" w:tplc="48820D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37613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AECA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12D2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5838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78EE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FA86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FE0B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060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7C78DF"/>
    <w:multiLevelType w:val="hybridMultilevel"/>
    <w:tmpl w:val="AFC0DA44"/>
    <w:lvl w:ilvl="0" w:tplc="592AF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97F30"/>
    <w:multiLevelType w:val="hybridMultilevel"/>
    <w:tmpl w:val="627CA530"/>
    <w:lvl w:ilvl="0" w:tplc="04465638">
      <w:start w:val="1"/>
      <w:numFmt w:val="bullet"/>
      <w:pStyle w:val="wypunktowany"/>
      <w:lvlText w:val="-"/>
      <w:lvlJc w:val="left"/>
      <w:pPr>
        <w:tabs>
          <w:tab w:val="num" w:pos="680"/>
        </w:tabs>
        <w:ind w:left="0" w:firstLine="567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167682"/>
    <w:multiLevelType w:val="hybridMultilevel"/>
    <w:tmpl w:val="4DD8B784"/>
    <w:lvl w:ilvl="0" w:tplc="8788E23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2A37A7"/>
    <w:multiLevelType w:val="hybridMultilevel"/>
    <w:tmpl w:val="763C5D64"/>
    <w:lvl w:ilvl="0" w:tplc="9CA4DC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284"/>
    <w:multiLevelType w:val="hybridMultilevel"/>
    <w:tmpl w:val="2D882FC6"/>
    <w:lvl w:ilvl="0" w:tplc="7A72D844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D5822"/>
    <w:multiLevelType w:val="multilevel"/>
    <w:tmpl w:val="325EC438"/>
    <w:lvl w:ilvl="0">
      <w:start w:val="1"/>
      <w:numFmt w:val="decimal"/>
      <w:lvlText w:val="%1"/>
      <w:lvlJc w:val="center"/>
      <w:pPr>
        <w:ind w:left="360" w:hanging="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3C410D7"/>
    <w:multiLevelType w:val="hybridMultilevel"/>
    <w:tmpl w:val="220A465C"/>
    <w:lvl w:ilvl="0" w:tplc="DD8CDC7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8B3E52AE" w:tentative="1">
      <w:start w:val="1"/>
      <w:numFmt w:val="lowerLetter"/>
      <w:lvlText w:val="%2."/>
      <w:lvlJc w:val="left"/>
      <w:pPr>
        <w:ind w:left="1440" w:hanging="360"/>
      </w:pPr>
    </w:lvl>
    <w:lvl w:ilvl="2" w:tplc="6040FFE2" w:tentative="1">
      <w:start w:val="1"/>
      <w:numFmt w:val="lowerRoman"/>
      <w:lvlText w:val="%3."/>
      <w:lvlJc w:val="right"/>
      <w:pPr>
        <w:ind w:left="2160" w:hanging="180"/>
      </w:pPr>
    </w:lvl>
    <w:lvl w:ilvl="3" w:tplc="062C1C74" w:tentative="1">
      <w:start w:val="1"/>
      <w:numFmt w:val="decimal"/>
      <w:lvlText w:val="%4."/>
      <w:lvlJc w:val="left"/>
      <w:pPr>
        <w:ind w:left="2880" w:hanging="360"/>
      </w:pPr>
    </w:lvl>
    <w:lvl w:ilvl="4" w:tplc="CFB84CF6" w:tentative="1">
      <w:start w:val="1"/>
      <w:numFmt w:val="lowerLetter"/>
      <w:lvlText w:val="%5."/>
      <w:lvlJc w:val="left"/>
      <w:pPr>
        <w:ind w:left="3600" w:hanging="360"/>
      </w:pPr>
    </w:lvl>
    <w:lvl w:ilvl="5" w:tplc="D736B724" w:tentative="1">
      <w:start w:val="1"/>
      <w:numFmt w:val="lowerRoman"/>
      <w:lvlText w:val="%6."/>
      <w:lvlJc w:val="right"/>
      <w:pPr>
        <w:ind w:left="4320" w:hanging="180"/>
      </w:pPr>
    </w:lvl>
    <w:lvl w:ilvl="6" w:tplc="99664D5A" w:tentative="1">
      <w:start w:val="1"/>
      <w:numFmt w:val="decimal"/>
      <w:lvlText w:val="%7."/>
      <w:lvlJc w:val="left"/>
      <w:pPr>
        <w:ind w:left="5040" w:hanging="360"/>
      </w:pPr>
    </w:lvl>
    <w:lvl w:ilvl="7" w:tplc="F930281E" w:tentative="1">
      <w:start w:val="1"/>
      <w:numFmt w:val="lowerLetter"/>
      <w:lvlText w:val="%8."/>
      <w:lvlJc w:val="left"/>
      <w:pPr>
        <w:ind w:left="5760" w:hanging="360"/>
      </w:pPr>
    </w:lvl>
    <w:lvl w:ilvl="8" w:tplc="5FC2EC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07103"/>
    <w:multiLevelType w:val="multilevel"/>
    <w:tmpl w:val="C696EF3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>
    <w:nsid w:val="3D232041"/>
    <w:multiLevelType w:val="hybridMultilevel"/>
    <w:tmpl w:val="122EC382"/>
    <w:lvl w:ilvl="0" w:tplc="55BA29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662EE"/>
    <w:multiLevelType w:val="multilevel"/>
    <w:tmpl w:val="3E5E21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E9066C5"/>
    <w:multiLevelType w:val="hybridMultilevel"/>
    <w:tmpl w:val="C4961FFA"/>
    <w:lvl w:ilvl="0" w:tplc="21A28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516CE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3AE2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883B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163A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8A2B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0823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4CD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E00E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0A1259"/>
    <w:multiLevelType w:val="hybridMultilevel"/>
    <w:tmpl w:val="379CA56E"/>
    <w:lvl w:ilvl="0" w:tplc="A8FECD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312411"/>
    <w:multiLevelType w:val="hybridMultilevel"/>
    <w:tmpl w:val="C4C41B38"/>
    <w:lvl w:ilvl="0" w:tplc="8204449A">
      <w:start w:val="1"/>
      <w:numFmt w:val="decimal"/>
      <w:pStyle w:val="Podrozdzia"/>
      <w:lvlText w:val="7.%1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2236EE"/>
    <w:multiLevelType w:val="hybridMultilevel"/>
    <w:tmpl w:val="EC9CA090"/>
    <w:lvl w:ilvl="0" w:tplc="890281C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3726D3"/>
    <w:multiLevelType w:val="hybridMultilevel"/>
    <w:tmpl w:val="3712F432"/>
    <w:lvl w:ilvl="0" w:tplc="949A780A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6">
    <w:nsid w:val="4A21204C"/>
    <w:multiLevelType w:val="hybridMultilevel"/>
    <w:tmpl w:val="2BD27E86"/>
    <w:lvl w:ilvl="0" w:tplc="04150003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7B04AC"/>
    <w:multiLevelType w:val="hybridMultilevel"/>
    <w:tmpl w:val="DC9E5B96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D9C2FF5"/>
    <w:multiLevelType w:val="hybridMultilevel"/>
    <w:tmpl w:val="2E04B54C"/>
    <w:lvl w:ilvl="0" w:tplc="6C7C5A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E777EC4"/>
    <w:multiLevelType w:val="multilevel"/>
    <w:tmpl w:val="77A67AD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EDA591E"/>
    <w:multiLevelType w:val="multilevel"/>
    <w:tmpl w:val="3E5E21A6"/>
    <w:lvl w:ilvl="0">
      <w:start w:val="1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FA81905"/>
    <w:multiLevelType w:val="hybridMultilevel"/>
    <w:tmpl w:val="111A89B0"/>
    <w:lvl w:ilvl="0" w:tplc="05D8963C">
      <w:start w:val="1"/>
      <w:numFmt w:val="decimal"/>
      <w:lvlText w:val="%1."/>
      <w:lvlJc w:val="left"/>
      <w:pPr>
        <w:ind w:left="720" w:hanging="360"/>
      </w:pPr>
    </w:lvl>
    <w:lvl w:ilvl="1" w:tplc="02E69310" w:tentative="1">
      <w:start w:val="1"/>
      <w:numFmt w:val="lowerLetter"/>
      <w:lvlText w:val="%2."/>
      <w:lvlJc w:val="left"/>
      <w:pPr>
        <w:ind w:left="1440" w:hanging="360"/>
      </w:pPr>
    </w:lvl>
    <w:lvl w:ilvl="2" w:tplc="61686768" w:tentative="1">
      <w:start w:val="1"/>
      <w:numFmt w:val="lowerRoman"/>
      <w:lvlText w:val="%3."/>
      <w:lvlJc w:val="right"/>
      <w:pPr>
        <w:ind w:left="2160" w:hanging="180"/>
      </w:pPr>
    </w:lvl>
    <w:lvl w:ilvl="3" w:tplc="8CA4E822" w:tentative="1">
      <w:start w:val="1"/>
      <w:numFmt w:val="decimal"/>
      <w:lvlText w:val="%4."/>
      <w:lvlJc w:val="left"/>
      <w:pPr>
        <w:ind w:left="2880" w:hanging="360"/>
      </w:pPr>
    </w:lvl>
    <w:lvl w:ilvl="4" w:tplc="08F03972" w:tentative="1">
      <w:start w:val="1"/>
      <w:numFmt w:val="lowerLetter"/>
      <w:lvlText w:val="%5."/>
      <w:lvlJc w:val="left"/>
      <w:pPr>
        <w:ind w:left="3600" w:hanging="360"/>
      </w:pPr>
    </w:lvl>
    <w:lvl w:ilvl="5" w:tplc="22347D68" w:tentative="1">
      <w:start w:val="1"/>
      <w:numFmt w:val="lowerRoman"/>
      <w:lvlText w:val="%6."/>
      <w:lvlJc w:val="right"/>
      <w:pPr>
        <w:ind w:left="4320" w:hanging="180"/>
      </w:pPr>
    </w:lvl>
    <w:lvl w:ilvl="6" w:tplc="A5CAD140" w:tentative="1">
      <w:start w:val="1"/>
      <w:numFmt w:val="decimal"/>
      <w:lvlText w:val="%7."/>
      <w:lvlJc w:val="left"/>
      <w:pPr>
        <w:ind w:left="5040" w:hanging="360"/>
      </w:pPr>
    </w:lvl>
    <w:lvl w:ilvl="7" w:tplc="118EE542" w:tentative="1">
      <w:start w:val="1"/>
      <w:numFmt w:val="lowerLetter"/>
      <w:lvlText w:val="%8."/>
      <w:lvlJc w:val="left"/>
      <w:pPr>
        <w:ind w:left="5760" w:hanging="360"/>
      </w:pPr>
    </w:lvl>
    <w:lvl w:ilvl="8" w:tplc="B372B0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A94F1B"/>
    <w:multiLevelType w:val="hybridMultilevel"/>
    <w:tmpl w:val="051E9812"/>
    <w:lvl w:ilvl="0" w:tplc="0415000F">
      <w:start w:val="10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366A9B"/>
    <w:multiLevelType w:val="hybridMultilevel"/>
    <w:tmpl w:val="43D4A17C"/>
    <w:lvl w:ilvl="0" w:tplc="F13A008C">
      <w:start w:val="1"/>
      <w:numFmt w:val="decimal"/>
      <w:suff w:val="space"/>
      <w:lvlText w:val="4.%1"/>
      <w:lvlJc w:val="left"/>
      <w:pPr>
        <w:ind w:left="0" w:firstLine="0"/>
      </w:pPr>
      <w:rPr>
        <w:rFonts w:hint="default"/>
      </w:rPr>
    </w:lvl>
    <w:lvl w:ilvl="1" w:tplc="04150003">
      <w:start w:val="1"/>
      <w:numFmt w:val="decimal"/>
      <w:lvlText w:val="4.%2"/>
      <w:lvlJc w:val="left"/>
      <w:pPr>
        <w:ind w:left="436" w:hanging="360"/>
      </w:pPr>
      <w:rPr>
        <w:rFonts w:hint="default"/>
      </w:rPr>
    </w:lvl>
    <w:lvl w:ilvl="2" w:tplc="04150005" w:tentative="1">
      <w:start w:val="1"/>
      <w:numFmt w:val="lowerRoman"/>
      <w:lvlText w:val="%3."/>
      <w:lvlJc w:val="right"/>
      <w:pPr>
        <w:ind w:left="1156" w:hanging="180"/>
      </w:pPr>
    </w:lvl>
    <w:lvl w:ilvl="3" w:tplc="04150001" w:tentative="1">
      <w:start w:val="1"/>
      <w:numFmt w:val="decimal"/>
      <w:lvlText w:val="%4."/>
      <w:lvlJc w:val="left"/>
      <w:pPr>
        <w:ind w:left="1876" w:hanging="360"/>
      </w:pPr>
    </w:lvl>
    <w:lvl w:ilvl="4" w:tplc="04150003" w:tentative="1">
      <w:start w:val="1"/>
      <w:numFmt w:val="lowerLetter"/>
      <w:lvlText w:val="%5."/>
      <w:lvlJc w:val="left"/>
      <w:pPr>
        <w:ind w:left="2596" w:hanging="360"/>
      </w:pPr>
    </w:lvl>
    <w:lvl w:ilvl="5" w:tplc="04150005" w:tentative="1">
      <w:start w:val="1"/>
      <w:numFmt w:val="lowerRoman"/>
      <w:lvlText w:val="%6."/>
      <w:lvlJc w:val="right"/>
      <w:pPr>
        <w:ind w:left="3316" w:hanging="180"/>
      </w:pPr>
    </w:lvl>
    <w:lvl w:ilvl="6" w:tplc="04150001" w:tentative="1">
      <w:start w:val="1"/>
      <w:numFmt w:val="decimal"/>
      <w:lvlText w:val="%7."/>
      <w:lvlJc w:val="left"/>
      <w:pPr>
        <w:ind w:left="4036" w:hanging="360"/>
      </w:pPr>
    </w:lvl>
    <w:lvl w:ilvl="7" w:tplc="04150003" w:tentative="1">
      <w:start w:val="1"/>
      <w:numFmt w:val="lowerLetter"/>
      <w:lvlText w:val="%8."/>
      <w:lvlJc w:val="left"/>
      <w:pPr>
        <w:ind w:left="4756" w:hanging="360"/>
      </w:pPr>
    </w:lvl>
    <w:lvl w:ilvl="8" w:tplc="04150005" w:tentative="1">
      <w:start w:val="1"/>
      <w:numFmt w:val="lowerRoman"/>
      <w:lvlText w:val="%9."/>
      <w:lvlJc w:val="right"/>
      <w:pPr>
        <w:ind w:left="5476" w:hanging="180"/>
      </w:pPr>
    </w:lvl>
  </w:abstractNum>
  <w:abstractNum w:abstractNumId="34">
    <w:nsid w:val="5D525E8F"/>
    <w:multiLevelType w:val="hybridMultilevel"/>
    <w:tmpl w:val="B462C110"/>
    <w:lvl w:ilvl="0" w:tplc="DD8E2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4180B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8E51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EE53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7E4F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827C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622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CE5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FC30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3E367A"/>
    <w:multiLevelType w:val="hybridMultilevel"/>
    <w:tmpl w:val="24A05F8C"/>
    <w:lvl w:ilvl="0" w:tplc="61042C38">
      <w:start w:val="1"/>
      <w:numFmt w:val="decimal"/>
      <w:lvlText w:val="%1."/>
      <w:lvlJc w:val="left"/>
      <w:pPr>
        <w:ind w:left="360" w:hanging="360"/>
      </w:p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EF05ACD"/>
    <w:multiLevelType w:val="multilevel"/>
    <w:tmpl w:val="EB42E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63E215FE"/>
    <w:multiLevelType w:val="hybridMultilevel"/>
    <w:tmpl w:val="B282DCEE"/>
    <w:lvl w:ilvl="0" w:tplc="769495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D8A22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9C37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1E6E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B222F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AA66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0898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8861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96A0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46674B4"/>
    <w:multiLevelType w:val="multilevel"/>
    <w:tmpl w:val="23E6BA0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65CE6C91"/>
    <w:multiLevelType w:val="hybridMultilevel"/>
    <w:tmpl w:val="7F6A9E18"/>
    <w:lvl w:ilvl="0" w:tplc="7780D09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A8180A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5EF3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82BE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66C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9C63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4ECE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7059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2E9D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F80A93"/>
    <w:multiLevelType w:val="multilevel"/>
    <w:tmpl w:val="74AA3F1A"/>
    <w:lvl w:ilvl="0">
      <w:start w:val="1"/>
      <w:numFmt w:val="decimal"/>
      <w:pStyle w:val="Rozdzia"/>
      <w:lvlText w:val="%1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8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6EB03161"/>
    <w:multiLevelType w:val="hybridMultilevel"/>
    <w:tmpl w:val="2D020C50"/>
    <w:lvl w:ilvl="0" w:tplc="A31A957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0842D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6A55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2DF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560D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AC23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D4FF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BEC1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056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E21BDD"/>
    <w:multiLevelType w:val="hybridMultilevel"/>
    <w:tmpl w:val="490EEE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972F67"/>
    <w:multiLevelType w:val="hybridMultilevel"/>
    <w:tmpl w:val="01160102"/>
    <w:lvl w:ilvl="0" w:tplc="9CA4DC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967DBF"/>
    <w:multiLevelType w:val="hybridMultilevel"/>
    <w:tmpl w:val="DC5EC0FC"/>
    <w:lvl w:ilvl="0" w:tplc="0F92C14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080" w:hanging="360"/>
      </w:pPr>
    </w:lvl>
    <w:lvl w:ilvl="2" w:tplc="04150005" w:tentative="1">
      <w:start w:val="1"/>
      <w:numFmt w:val="lowerRoman"/>
      <w:lvlText w:val="%3."/>
      <w:lvlJc w:val="right"/>
      <w:pPr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90334A0"/>
    <w:multiLevelType w:val="hybridMultilevel"/>
    <w:tmpl w:val="094616D6"/>
    <w:lvl w:ilvl="0" w:tplc="2D30E54C">
      <w:start w:val="1"/>
      <w:numFmt w:val="decimal"/>
      <w:lvlText w:val="%1"/>
      <w:lvlJc w:val="left"/>
      <w:pPr>
        <w:ind w:left="720" w:hanging="550"/>
      </w:pPr>
      <w:rPr>
        <w:rFonts w:hint="default"/>
      </w:rPr>
    </w:lvl>
    <w:lvl w:ilvl="1" w:tplc="40FC87D6" w:tentative="1">
      <w:start w:val="1"/>
      <w:numFmt w:val="lowerLetter"/>
      <w:lvlText w:val="%2."/>
      <w:lvlJc w:val="left"/>
      <w:pPr>
        <w:ind w:left="1440" w:hanging="360"/>
      </w:pPr>
    </w:lvl>
    <w:lvl w:ilvl="2" w:tplc="A0686726" w:tentative="1">
      <w:start w:val="1"/>
      <w:numFmt w:val="lowerRoman"/>
      <w:lvlText w:val="%3."/>
      <w:lvlJc w:val="right"/>
      <w:pPr>
        <w:ind w:left="2160" w:hanging="180"/>
      </w:pPr>
    </w:lvl>
    <w:lvl w:ilvl="3" w:tplc="B55C051A" w:tentative="1">
      <w:start w:val="1"/>
      <w:numFmt w:val="decimal"/>
      <w:lvlText w:val="%4."/>
      <w:lvlJc w:val="left"/>
      <w:pPr>
        <w:ind w:left="2880" w:hanging="360"/>
      </w:pPr>
    </w:lvl>
    <w:lvl w:ilvl="4" w:tplc="35964C56" w:tentative="1">
      <w:start w:val="1"/>
      <w:numFmt w:val="lowerLetter"/>
      <w:lvlText w:val="%5."/>
      <w:lvlJc w:val="left"/>
      <w:pPr>
        <w:ind w:left="3600" w:hanging="360"/>
      </w:pPr>
    </w:lvl>
    <w:lvl w:ilvl="5" w:tplc="F7CCF7FA" w:tentative="1">
      <w:start w:val="1"/>
      <w:numFmt w:val="lowerRoman"/>
      <w:lvlText w:val="%6."/>
      <w:lvlJc w:val="right"/>
      <w:pPr>
        <w:ind w:left="4320" w:hanging="180"/>
      </w:pPr>
    </w:lvl>
    <w:lvl w:ilvl="6" w:tplc="E806E160" w:tentative="1">
      <w:start w:val="1"/>
      <w:numFmt w:val="decimal"/>
      <w:lvlText w:val="%7."/>
      <w:lvlJc w:val="left"/>
      <w:pPr>
        <w:ind w:left="5040" w:hanging="360"/>
      </w:pPr>
    </w:lvl>
    <w:lvl w:ilvl="7" w:tplc="AE7E996E" w:tentative="1">
      <w:start w:val="1"/>
      <w:numFmt w:val="lowerLetter"/>
      <w:lvlText w:val="%8."/>
      <w:lvlJc w:val="left"/>
      <w:pPr>
        <w:ind w:left="5760" w:hanging="360"/>
      </w:pPr>
    </w:lvl>
    <w:lvl w:ilvl="8" w:tplc="8B12B2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8E1FBC"/>
    <w:multiLevelType w:val="hybridMultilevel"/>
    <w:tmpl w:val="5CC0B144"/>
    <w:lvl w:ilvl="0" w:tplc="F60834DA">
      <w:start w:val="1"/>
      <w:numFmt w:val="decimal"/>
      <w:lvlText w:val="%1"/>
      <w:lvlJc w:val="center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722F736" w:tentative="1">
      <w:start w:val="1"/>
      <w:numFmt w:val="lowerLetter"/>
      <w:lvlText w:val="%2."/>
      <w:lvlJc w:val="left"/>
      <w:pPr>
        <w:ind w:left="1080" w:hanging="360"/>
      </w:pPr>
    </w:lvl>
    <w:lvl w:ilvl="2" w:tplc="6724568C" w:tentative="1">
      <w:start w:val="1"/>
      <w:numFmt w:val="lowerRoman"/>
      <w:lvlText w:val="%3."/>
      <w:lvlJc w:val="right"/>
      <w:pPr>
        <w:ind w:left="1800" w:hanging="180"/>
      </w:pPr>
    </w:lvl>
    <w:lvl w:ilvl="3" w:tplc="8FA074DE" w:tentative="1">
      <w:start w:val="1"/>
      <w:numFmt w:val="decimal"/>
      <w:lvlText w:val="%4."/>
      <w:lvlJc w:val="left"/>
      <w:pPr>
        <w:ind w:left="2520" w:hanging="360"/>
      </w:pPr>
    </w:lvl>
    <w:lvl w:ilvl="4" w:tplc="C63ED424" w:tentative="1">
      <w:start w:val="1"/>
      <w:numFmt w:val="lowerLetter"/>
      <w:lvlText w:val="%5."/>
      <w:lvlJc w:val="left"/>
      <w:pPr>
        <w:ind w:left="3240" w:hanging="360"/>
      </w:pPr>
    </w:lvl>
    <w:lvl w:ilvl="5" w:tplc="02BEA5BA" w:tentative="1">
      <w:start w:val="1"/>
      <w:numFmt w:val="lowerRoman"/>
      <w:lvlText w:val="%6."/>
      <w:lvlJc w:val="right"/>
      <w:pPr>
        <w:ind w:left="3960" w:hanging="180"/>
      </w:pPr>
    </w:lvl>
    <w:lvl w:ilvl="6" w:tplc="434C137E" w:tentative="1">
      <w:start w:val="1"/>
      <w:numFmt w:val="decimal"/>
      <w:lvlText w:val="%7."/>
      <w:lvlJc w:val="left"/>
      <w:pPr>
        <w:ind w:left="4680" w:hanging="360"/>
      </w:pPr>
    </w:lvl>
    <w:lvl w:ilvl="7" w:tplc="2744DA88" w:tentative="1">
      <w:start w:val="1"/>
      <w:numFmt w:val="lowerLetter"/>
      <w:lvlText w:val="%8."/>
      <w:lvlJc w:val="left"/>
      <w:pPr>
        <w:ind w:left="5400" w:hanging="360"/>
      </w:pPr>
    </w:lvl>
    <w:lvl w:ilvl="8" w:tplc="1C70576E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33"/>
  </w:num>
  <w:num w:numId="5">
    <w:abstractNumId w:val="23"/>
  </w:num>
  <w:num w:numId="6">
    <w:abstractNumId w:val="40"/>
  </w:num>
  <w:num w:numId="7">
    <w:abstractNumId w:val="37"/>
  </w:num>
  <w:num w:numId="8">
    <w:abstractNumId w:val="22"/>
  </w:num>
  <w:num w:numId="9">
    <w:abstractNumId w:val="39"/>
  </w:num>
  <w:num w:numId="10">
    <w:abstractNumId w:val="17"/>
  </w:num>
  <w:num w:numId="11">
    <w:abstractNumId w:val="14"/>
  </w:num>
  <w:num w:numId="12">
    <w:abstractNumId w:val="45"/>
  </w:num>
  <w:num w:numId="13">
    <w:abstractNumId w:val="7"/>
  </w:num>
  <w:num w:numId="14">
    <w:abstractNumId w:val="43"/>
  </w:num>
  <w:num w:numId="15">
    <w:abstractNumId w:val="36"/>
  </w:num>
  <w:num w:numId="16">
    <w:abstractNumId w:val="44"/>
  </w:num>
  <w:num w:numId="17">
    <w:abstractNumId w:val="16"/>
  </w:num>
  <w:num w:numId="18">
    <w:abstractNumId w:val="6"/>
  </w:num>
  <w:num w:numId="19">
    <w:abstractNumId w:val="11"/>
  </w:num>
  <w:num w:numId="20">
    <w:abstractNumId w:val="34"/>
  </w:num>
  <w:num w:numId="21">
    <w:abstractNumId w:val="29"/>
  </w:num>
  <w:num w:numId="22">
    <w:abstractNumId w:val="28"/>
  </w:num>
  <w:num w:numId="23">
    <w:abstractNumId w:val="30"/>
  </w:num>
  <w:num w:numId="24">
    <w:abstractNumId w:val="8"/>
  </w:num>
  <w:num w:numId="25">
    <w:abstractNumId w:val="20"/>
  </w:num>
  <w:num w:numId="26">
    <w:abstractNumId w:val="10"/>
  </w:num>
  <w:num w:numId="27">
    <w:abstractNumId w:val="15"/>
  </w:num>
  <w:num w:numId="28">
    <w:abstractNumId w:val="2"/>
  </w:num>
  <w:num w:numId="29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21"/>
  </w:num>
  <w:num w:numId="33">
    <w:abstractNumId w:val="18"/>
  </w:num>
  <w:num w:numId="34">
    <w:abstractNumId w:val="26"/>
  </w:num>
  <w:num w:numId="35">
    <w:abstractNumId w:val="41"/>
  </w:num>
  <w:num w:numId="36">
    <w:abstractNumId w:val="13"/>
  </w:num>
  <w:num w:numId="37">
    <w:abstractNumId w:val="4"/>
  </w:num>
  <w:num w:numId="38">
    <w:abstractNumId w:val="31"/>
  </w:num>
  <w:num w:numId="39">
    <w:abstractNumId w:val="3"/>
  </w:num>
  <w:num w:numId="40">
    <w:abstractNumId w:val="38"/>
  </w:num>
  <w:num w:numId="41">
    <w:abstractNumId w:val="35"/>
  </w:num>
  <w:num w:numId="42">
    <w:abstractNumId w:val="25"/>
  </w:num>
  <w:num w:numId="43">
    <w:abstractNumId w:val="46"/>
  </w:num>
  <w:num w:numId="44">
    <w:abstractNumId w:val="42"/>
  </w:num>
  <w:num w:numId="45">
    <w:abstractNumId w:val="9"/>
  </w:num>
  <w:num w:numId="46">
    <w:abstractNumId w:val="1"/>
  </w:num>
  <w:num w:numId="47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7D6A67"/>
    <w:rsid w:val="00014859"/>
    <w:rsid w:val="000A24D8"/>
    <w:rsid w:val="000A5A23"/>
    <w:rsid w:val="000B694D"/>
    <w:rsid w:val="00101357"/>
    <w:rsid w:val="0011180E"/>
    <w:rsid w:val="00171A1C"/>
    <w:rsid w:val="00180CD0"/>
    <w:rsid w:val="001B6358"/>
    <w:rsid w:val="001D7A1F"/>
    <w:rsid w:val="001E1E9B"/>
    <w:rsid w:val="002043CC"/>
    <w:rsid w:val="00220888"/>
    <w:rsid w:val="00275B76"/>
    <w:rsid w:val="002C0561"/>
    <w:rsid w:val="002C6924"/>
    <w:rsid w:val="00302C12"/>
    <w:rsid w:val="003134CF"/>
    <w:rsid w:val="003A4E2D"/>
    <w:rsid w:val="003E23A6"/>
    <w:rsid w:val="003F7899"/>
    <w:rsid w:val="004015BD"/>
    <w:rsid w:val="0041066E"/>
    <w:rsid w:val="00415E66"/>
    <w:rsid w:val="00465F2B"/>
    <w:rsid w:val="004F13F4"/>
    <w:rsid w:val="005021D0"/>
    <w:rsid w:val="0051144F"/>
    <w:rsid w:val="0053163A"/>
    <w:rsid w:val="00535853"/>
    <w:rsid w:val="00552FA7"/>
    <w:rsid w:val="005A7212"/>
    <w:rsid w:val="005E3FF0"/>
    <w:rsid w:val="005F04D1"/>
    <w:rsid w:val="00675123"/>
    <w:rsid w:val="006966D3"/>
    <w:rsid w:val="006B5DA4"/>
    <w:rsid w:val="00737A16"/>
    <w:rsid w:val="00747C50"/>
    <w:rsid w:val="00786952"/>
    <w:rsid w:val="00792368"/>
    <w:rsid w:val="007D0000"/>
    <w:rsid w:val="007D6A67"/>
    <w:rsid w:val="007E0074"/>
    <w:rsid w:val="007E610C"/>
    <w:rsid w:val="00812185"/>
    <w:rsid w:val="009420D7"/>
    <w:rsid w:val="00976FF2"/>
    <w:rsid w:val="00990265"/>
    <w:rsid w:val="00997ED0"/>
    <w:rsid w:val="00A375B9"/>
    <w:rsid w:val="00A77D28"/>
    <w:rsid w:val="00AD06EF"/>
    <w:rsid w:val="00B5274A"/>
    <w:rsid w:val="00B8609F"/>
    <w:rsid w:val="00BA6589"/>
    <w:rsid w:val="00BE58E4"/>
    <w:rsid w:val="00C00F14"/>
    <w:rsid w:val="00C147BA"/>
    <w:rsid w:val="00CB0C64"/>
    <w:rsid w:val="00CE5089"/>
    <w:rsid w:val="00CF0BDE"/>
    <w:rsid w:val="00D53E40"/>
    <w:rsid w:val="00DC2E9F"/>
    <w:rsid w:val="00DF6B91"/>
    <w:rsid w:val="00E57CB2"/>
    <w:rsid w:val="00EC42CC"/>
    <w:rsid w:val="00F12F48"/>
    <w:rsid w:val="00F8443A"/>
    <w:rsid w:val="00FA1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_x0000_s1043"/>
        <o:r id="V:Rule6" type="connector" idref="#_x0000_s1042"/>
        <o:r id="V:Rule7" type="connector" idref="#AutoShape 20"/>
        <o:r id="V:Rule8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Outline List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6A67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D6A67"/>
    <w:pPr>
      <w:keepNext/>
      <w:numPr>
        <w:numId w:val="1"/>
      </w:numPr>
      <w:tabs>
        <w:tab w:val="left" w:pos="4080"/>
      </w:tabs>
      <w:spacing w:after="0" w:line="240" w:lineRule="auto"/>
      <w:jc w:val="center"/>
      <w:outlineLvl w:val="0"/>
    </w:pPr>
    <w:rPr>
      <w:rFonts w:ascii="Times New Roman" w:eastAsia="Andale Sans UI" w:hAnsi="Times New Roman" w:cs="Times New Roman"/>
      <w:b/>
      <w:bCs/>
      <w:kern w:val="1"/>
      <w:sz w:val="32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7D6A67"/>
    <w:pPr>
      <w:keepNext/>
      <w:widowControl w:val="0"/>
      <w:tabs>
        <w:tab w:val="num" w:pos="720"/>
      </w:tabs>
      <w:autoSpaceDE w:val="0"/>
      <w:autoSpaceDN w:val="0"/>
      <w:spacing w:after="0" w:line="360" w:lineRule="auto"/>
      <w:jc w:val="both"/>
      <w:outlineLvl w:val="1"/>
    </w:pPr>
    <w:rPr>
      <w:rFonts w:ascii="Arial" w:eastAsiaTheme="majorEastAsia" w:hAnsi="Arial" w:cstheme="majorBidi"/>
      <w:sz w:val="20"/>
      <w:szCs w:val="24"/>
      <w:u w:val="single"/>
    </w:rPr>
  </w:style>
  <w:style w:type="paragraph" w:styleId="Nagwek3">
    <w:name w:val="heading 3"/>
    <w:basedOn w:val="Normalny"/>
    <w:next w:val="Normalny"/>
    <w:link w:val="Nagwek3Znak"/>
    <w:rsid w:val="007D6A67"/>
    <w:pPr>
      <w:keepNext/>
      <w:widowControl w:val="0"/>
      <w:tabs>
        <w:tab w:val="num" w:pos="720"/>
      </w:tabs>
      <w:autoSpaceDE w:val="0"/>
      <w:autoSpaceDN w:val="0"/>
      <w:spacing w:after="0" w:line="480" w:lineRule="auto"/>
      <w:ind w:left="720" w:hanging="720"/>
      <w:jc w:val="both"/>
      <w:outlineLvl w:val="2"/>
    </w:pPr>
    <w:rPr>
      <w:rFonts w:ascii="Arial" w:eastAsiaTheme="majorEastAsia" w:hAnsi="Arial" w:cstheme="majorBidi"/>
      <w:sz w:val="20"/>
      <w:szCs w:val="24"/>
    </w:rPr>
  </w:style>
  <w:style w:type="paragraph" w:styleId="Nagwek4">
    <w:name w:val="heading 4"/>
    <w:basedOn w:val="Normalny"/>
    <w:next w:val="Normalny"/>
    <w:link w:val="Nagwek4Znak"/>
    <w:qFormat/>
    <w:rsid w:val="007D6A67"/>
    <w:pPr>
      <w:keepNext/>
      <w:widowControl w:val="0"/>
      <w:tabs>
        <w:tab w:val="num" w:pos="864"/>
      </w:tabs>
      <w:autoSpaceDE w:val="0"/>
      <w:autoSpaceDN w:val="0"/>
      <w:spacing w:after="0" w:line="360" w:lineRule="auto"/>
      <w:ind w:left="864" w:hanging="864"/>
      <w:jc w:val="both"/>
      <w:outlineLvl w:val="3"/>
    </w:pPr>
    <w:rPr>
      <w:rFonts w:ascii="Arial" w:eastAsiaTheme="majorEastAsia" w:hAnsi="Arial" w:cstheme="majorBidi"/>
      <w:sz w:val="20"/>
      <w:szCs w:val="24"/>
    </w:rPr>
  </w:style>
  <w:style w:type="paragraph" w:styleId="Nagwek5">
    <w:name w:val="heading 5"/>
    <w:basedOn w:val="Normalny"/>
    <w:next w:val="Normalny"/>
    <w:link w:val="Nagwek5Znak"/>
    <w:rsid w:val="007D6A67"/>
    <w:pPr>
      <w:keepNext/>
      <w:tabs>
        <w:tab w:val="num" w:pos="1008"/>
      </w:tabs>
      <w:spacing w:after="0" w:line="240" w:lineRule="auto"/>
      <w:ind w:left="1008" w:hanging="1008"/>
      <w:jc w:val="center"/>
      <w:outlineLvl w:val="4"/>
    </w:pPr>
    <w:rPr>
      <w:rFonts w:ascii="Arial" w:eastAsiaTheme="majorEastAsia" w:hAnsi="Arial" w:cstheme="majorBidi"/>
      <w:b/>
      <w:sz w:val="32"/>
      <w:szCs w:val="24"/>
    </w:rPr>
  </w:style>
  <w:style w:type="paragraph" w:styleId="Nagwek6">
    <w:name w:val="heading 6"/>
    <w:basedOn w:val="Normalny"/>
    <w:next w:val="Normalny"/>
    <w:link w:val="Nagwek6Znak"/>
    <w:rsid w:val="007D6A67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Arial" w:eastAsiaTheme="majorEastAsia" w:hAnsi="Arial" w:cstheme="majorBidi"/>
      <w:b/>
      <w:sz w:val="28"/>
      <w:szCs w:val="24"/>
    </w:rPr>
  </w:style>
  <w:style w:type="paragraph" w:styleId="Nagwek7">
    <w:name w:val="heading 7"/>
    <w:basedOn w:val="Normalny"/>
    <w:next w:val="Normalny"/>
    <w:link w:val="Nagwek7Znak"/>
    <w:rsid w:val="007D6A67"/>
    <w:pPr>
      <w:keepNext/>
      <w:tabs>
        <w:tab w:val="num" w:pos="1296"/>
      </w:tabs>
      <w:spacing w:after="0" w:line="240" w:lineRule="auto"/>
      <w:ind w:left="1296" w:hanging="1296"/>
      <w:outlineLvl w:val="6"/>
    </w:pPr>
    <w:rPr>
      <w:rFonts w:ascii="Arial" w:eastAsiaTheme="majorEastAsia" w:hAnsi="Arial" w:cstheme="majorBidi"/>
      <w:b/>
      <w:sz w:val="32"/>
      <w:szCs w:val="24"/>
    </w:rPr>
  </w:style>
  <w:style w:type="paragraph" w:styleId="Nagwek8">
    <w:name w:val="heading 8"/>
    <w:basedOn w:val="Normalny"/>
    <w:next w:val="Normalny"/>
    <w:link w:val="Nagwek8Znak"/>
    <w:rsid w:val="007D6A6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Arial" w:eastAsiaTheme="majorEastAsia" w:hAnsi="Arial" w:cstheme="majorBidi"/>
      <w:i/>
      <w:iCs/>
      <w:sz w:val="20"/>
      <w:szCs w:val="24"/>
    </w:rPr>
  </w:style>
  <w:style w:type="paragraph" w:styleId="Nagwek9">
    <w:name w:val="heading 9"/>
    <w:basedOn w:val="Normalny"/>
    <w:next w:val="Normalny"/>
    <w:link w:val="Nagwek9Znak"/>
    <w:rsid w:val="007D6A67"/>
    <w:pPr>
      <w:keepNext/>
      <w:widowControl w:val="0"/>
      <w:tabs>
        <w:tab w:val="num" w:pos="1584"/>
      </w:tabs>
      <w:autoSpaceDE w:val="0"/>
      <w:autoSpaceDN w:val="0"/>
      <w:spacing w:after="0" w:line="240" w:lineRule="auto"/>
      <w:ind w:left="1584" w:hanging="1584"/>
      <w:outlineLvl w:val="8"/>
    </w:pPr>
    <w:rPr>
      <w:rFonts w:ascii="Arial" w:eastAsiaTheme="majorEastAsia" w:hAnsi="Arial" w:cstheme="majorBidi"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6A67"/>
    <w:rPr>
      <w:rFonts w:ascii="Times New Roman" w:eastAsia="Andale Sans UI" w:hAnsi="Times New Roman" w:cs="Times New Roman"/>
      <w:b/>
      <w:bCs/>
      <w:kern w:val="1"/>
      <w:sz w:val="32"/>
      <w:szCs w:val="24"/>
      <w:lang w:eastAsia="ar-SA"/>
    </w:rPr>
  </w:style>
  <w:style w:type="paragraph" w:styleId="Tytu">
    <w:name w:val="Title"/>
    <w:basedOn w:val="Normalny"/>
    <w:link w:val="TytuZnak"/>
    <w:qFormat/>
    <w:rsid w:val="007D6A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TytuZnak">
    <w:name w:val="Tytuł Znak"/>
    <w:basedOn w:val="Domylnaczcionkaakapitu"/>
    <w:link w:val="Tytu"/>
    <w:rsid w:val="007D6A67"/>
    <w:rPr>
      <w:rFonts w:ascii="Times New Roman" w:eastAsia="Times New Roman" w:hAnsi="Times New Roman" w:cs="Times New Roman"/>
      <w:b/>
      <w:bCs/>
      <w:sz w:val="40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7D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D6A67"/>
    <w:rPr>
      <w:color w:val="0000FF"/>
      <w:u w:val="single"/>
    </w:rPr>
  </w:style>
  <w:style w:type="character" w:styleId="Pogrubienie">
    <w:name w:val="Strong"/>
    <w:basedOn w:val="Domylnaczcionkaakapitu"/>
    <w:qFormat/>
    <w:rsid w:val="007D6A67"/>
    <w:rPr>
      <w:b/>
      <w:bCs/>
    </w:rPr>
  </w:style>
  <w:style w:type="paragraph" w:styleId="Tekstdymka">
    <w:name w:val="Balloon Text"/>
    <w:basedOn w:val="Normalny"/>
    <w:link w:val="TekstdymkaZnak"/>
    <w:unhideWhenUsed/>
    <w:rsid w:val="007D6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D6A67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D6A6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D6A67"/>
  </w:style>
  <w:style w:type="paragraph" w:styleId="Tekstpodstawowywcity">
    <w:name w:val="Body Text Indent"/>
    <w:basedOn w:val="Normalny"/>
    <w:link w:val="TekstpodstawowywcityZnak"/>
    <w:unhideWhenUsed/>
    <w:rsid w:val="007D6A6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D6A67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nhideWhenUsed/>
    <w:rsid w:val="007D6A67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D6A67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54">
    <w:name w:val="Font Style54"/>
    <w:rsid w:val="007D6A67"/>
    <w:rPr>
      <w:rFonts w:ascii="Times New Roman" w:hAnsi="Times New Roman" w:cs="Times New Roman"/>
      <w:i/>
      <w:iCs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7D6A67"/>
    <w:rPr>
      <w:rFonts w:ascii="Arial" w:eastAsiaTheme="majorEastAsia" w:hAnsi="Arial" w:cstheme="majorBidi"/>
      <w:sz w:val="20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rsid w:val="007D6A67"/>
    <w:rPr>
      <w:rFonts w:ascii="Arial" w:eastAsiaTheme="majorEastAsia" w:hAnsi="Arial" w:cstheme="majorBidi"/>
      <w:sz w:val="20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7D6A67"/>
    <w:rPr>
      <w:rFonts w:ascii="Arial" w:eastAsiaTheme="majorEastAsia" w:hAnsi="Arial" w:cstheme="majorBidi"/>
      <w:sz w:val="20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7D6A67"/>
    <w:rPr>
      <w:rFonts w:ascii="Arial" w:eastAsiaTheme="majorEastAsia" w:hAnsi="Arial" w:cstheme="majorBidi"/>
      <w:b/>
      <w:sz w:val="32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rsid w:val="007D6A67"/>
    <w:rPr>
      <w:rFonts w:ascii="Arial" w:eastAsiaTheme="majorEastAsia" w:hAnsi="Arial" w:cstheme="majorBidi"/>
      <w:b/>
      <w:sz w:val="28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7D6A67"/>
    <w:rPr>
      <w:rFonts w:ascii="Arial" w:eastAsiaTheme="majorEastAsia" w:hAnsi="Arial" w:cstheme="majorBidi"/>
      <w:b/>
      <w:sz w:val="32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D6A67"/>
    <w:rPr>
      <w:rFonts w:ascii="Arial" w:eastAsiaTheme="majorEastAsia" w:hAnsi="Arial" w:cstheme="majorBidi"/>
      <w:i/>
      <w:iCs/>
      <w:sz w:val="20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D6A67"/>
    <w:rPr>
      <w:rFonts w:ascii="Arial" w:eastAsiaTheme="majorEastAsia" w:hAnsi="Arial" w:cstheme="majorBidi"/>
      <w:sz w:val="20"/>
      <w:szCs w:val="24"/>
      <w:lang w:eastAsia="pl-PL"/>
    </w:rPr>
  </w:style>
  <w:style w:type="paragraph" w:styleId="Nagwek">
    <w:name w:val="header"/>
    <w:basedOn w:val="Normalny"/>
    <w:link w:val="NagwekZnak"/>
    <w:rsid w:val="007D6A67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7D6A67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D6A67"/>
    <w:pPr>
      <w:widowControl w:val="0"/>
      <w:autoSpaceDE w:val="0"/>
      <w:autoSpaceDN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7D6A67"/>
    <w:rPr>
      <w:rFonts w:ascii="Arial" w:eastAsia="Times New Roman" w:hAnsi="Arial" w:cs="Times New Roman"/>
      <w:sz w:val="20"/>
      <w:szCs w:val="20"/>
      <w:lang w:eastAsia="pl-PL"/>
    </w:rPr>
  </w:style>
  <w:style w:type="paragraph" w:styleId="Podtytu">
    <w:name w:val="Subtitle"/>
    <w:basedOn w:val="Normalny"/>
    <w:link w:val="PodtytuZnak"/>
    <w:rsid w:val="007D6A67"/>
    <w:pPr>
      <w:spacing w:after="0" w:line="240" w:lineRule="auto"/>
      <w:jc w:val="center"/>
    </w:pPr>
    <w:rPr>
      <w:rFonts w:ascii="Arial" w:eastAsiaTheme="majorEastAsia" w:hAnsi="Arial" w:cstheme="majorBidi"/>
      <w:b/>
      <w:sz w:val="32"/>
      <w:szCs w:val="24"/>
    </w:rPr>
  </w:style>
  <w:style w:type="character" w:customStyle="1" w:styleId="PodtytuZnak">
    <w:name w:val="Podtytuł Znak"/>
    <w:basedOn w:val="Domylnaczcionkaakapitu"/>
    <w:link w:val="Podtytu"/>
    <w:rsid w:val="007D6A67"/>
    <w:rPr>
      <w:rFonts w:ascii="Arial" w:eastAsiaTheme="majorEastAsia" w:hAnsi="Arial" w:cstheme="majorBidi"/>
      <w:b/>
      <w:sz w:val="32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7D6A67"/>
    <w:pPr>
      <w:snapToGrid w:val="0"/>
      <w:spacing w:after="0" w:line="240" w:lineRule="auto"/>
    </w:pPr>
    <w:rPr>
      <w:rFonts w:ascii="Monotype Sorts" w:eastAsia="Times New Roman" w:hAnsi="Monotype Sorts" w:cs="Times New Roman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6A67"/>
    <w:rPr>
      <w:rFonts w:ascii="Monotype Sorts" w:eastAsia="Times New Roman" w:hAnsi="Monotype Sorts" w:cs="Times New Roman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7D6A67"/>
    <w:pPr>
      <w:spacing w:after="0" w:line="240" w:lineRule="auto"/>
    </w:pPr>
    <w:rPr>
      <w:rFonts w:ascii="Arial" w:eastAsia="Times New Roman" w:hAnsi="Arial" w:cs="Times New Roman"/>
      <w:sz w:val="2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D6A67"/>
    <w:rPr>
      <w:rFonts w:ascii="Arial" w:eastAsia="Times New Roman" w:hAnsi="Arial" w:cs="Times New Roman"/>
      <w:sz w:val="26"/>
      <w:szCs w:val="24"/>
      <w:lang w:eastAsia="pl-PL"/>
    </w:rPr>
  </w:style>
  <w:style w:type="character" w:styleId="Numerstrony">
    <w:name w:val="page number"/>
    <w:basedOn w:val="Domylnaczcionkaakapitu"/>
    <w:rsid w:val="007D6A67"/>
  </w:style>
  <w:style w:type="paragraph" w:styleId="Tekstpodstawowywcity2">
    <w:name w:val="Body Text Indent 2"/>
    <w:basedOn w:val="Normalny"/>
    <w:link w:val="Tekstpodstawowywcity2Znak"/>
    <w:rsid w:val="007D6A67"/>
    <w:pPr>
      <w:widowControl w:val="0"/>
      <w:autoSpaceDE w:val="0"/>
      <w:autoSpaceDN w:val="0"/>
      <w:spacing w:after="0" w:line="240" w:lineRule="auto"/>
      <w:ind w:left="708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D6A67"/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Standardowy0">
    <w:name w:val="Standardowyó…?."/>
    <w:rsid w:val="007D6A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egenda">
    <w:name w:val="caption"/>
    <w:basedOn w:val="Normalny"/>
    <w:next w:val="Normalny"/>
    <w:qFormat/>
    <w:rsid w:val="007D6A67"/>
    <w:pPr>
      <w:widowControl w:val="0"/>
      <w:autoSpaceDE w:val="0"/>
      <w:autoSpaceDN w:val="0"/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4"/>
    </w:rPr>
  </w:style>
  <w:style w:type="paragraph" w:styleId="Tekstkomentarza">
    <w:name w:val="annotation text"/>
    <w:basedOn w:val="Normalny"/>
    <w:link w:val="TekstkomentarzaZnak"/>
    <w:semiHidden/>
    <w:rsid w:val="007D6A67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D6A67"/>
    <w:rPr>
      <w:rFonts w:ascii="Arial" w:eastAsia="Times New Roman" w:hAnsi="Arial" w:cs="Times New Roman"/>
      <w:sz w:val="20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D6A67"/>
    <w:pPr>
      <w:keepLines/>
      <w:numPr>
        <w:numId w:val="0"/>
      </w:numPr>
      <w:tabs>
        <w:tab w:val="clear" w:pos="4080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customStyle="1" w:styleId="Rozdzia">
    <w:name w:val="Rozdział"/>
    <w:basedOn w:val="Nagwek2"/>
    <w:next w:val="Normalny"/>
    <w:link w:val="RozdziaZnak"/>
    <w:qFormat/>
    <w:rsid w:val="007D6A67"/>
    <w:pPr>
      <w:numPr>
        <w:numId w:val="6"/>
      </w:numPr>
      <w:spacing w:before="480" w:after="120" w:line="240" w:lineRule="auto"/>
      <w:ind w:left="786"/>
      <w:jc w:val="left"/>
    </w:pPr>
    <w:rPr>
      <w:b/>
      <w:sz w:val="24"/>
      <w:szCs w:val="32"/>
      <w:u w:val="none"/>
    </w:rPr>
  </w:style>
  <w:style w:type="character" w:customStyle="1" w:styleId="RozdziaZnak">
    <w:name w:val="Rozdział Znak"/>
    <w:basedOn w:val="Nagwek2Znak"/>
    <w:link w:val="Rozdzia"/>
    <w:rsid w:val="007D6A67"/>
    <w:rPr>
      <w:b/>
      <w:sz w:val="24"/>
      <w:szCs w:val="32"/>
    </w:rPr>
  </w:style>
  <w:style w:type="paragraph" w:customStyle="1" w:styleId="Podrozdzia">
    <w:name w:val="Podrozdział"/>
    <w:basedOn w:val="Normalny"/>
    <w:link w:val="PodrozdziaZnak"/>
    <w:qFormat/>
    <w:rsid w:val="007D6A67"/>
    <w:pPr>
      <w:keepNext/>
      <w:widowControl w:val="0"/>
      <w:numPr>
        <w:numId w:val="5"/>
      </w:numPr>
      <w:autoSpaceDE w:val="0"/>
      <w:autoSpaceDN w:val="0"/>
      <w:spacing w:before="360" w:after="120" w:line="240" w:lineRule="auto"/>
      <w:jc w:val="both"/>
      <w:outlineLvl w:val="1"/>
    </w:pPr>
    <w:rPr>
      <w:rFonts w:ascii="Arial" w:eastAsia="Times New Roman" w:hAnsi="Arial" w:cs="Times New Roman"/>
      <w:b/>
      <w:szCs w:val="32"/>
    </w:rPr>
  </w:style>
  <w:style w:type="character" w:customStyle="1" w:styleId="PodrozdziaZnak">
    <w:name w:val="Podrozdział Znak"/>
    <w:basedOn w:val="Domylnaczcionkaakapitu"/>
    <w:link w:val="Podrozdzia"/>
    <w:rsid w:val="007D6A67"/>
    <w:rPr>
      <w:rFonts w:ascii="Arial" w:eastAsia="Times New Roman" w:hAnsi="Arial" w:cs="Times New Roman"/>
      <w:b/>
      <w:szCs w:val="32"/>
      <w:lang w:eastAsia="pl-PL"/>
    </w:rPr>
  </w:style>
  <w:style w:type="character" w:styleId="Uwydatnienie">
    <w:name w:val="Emphasis"/>
    <w:rsid w:val="007D6A67"/>
    <w:rPr>
      <w:i/>
      <w:iCs/>
    </w:rPr>
  </w:style>
  <w:style w:type="paragraph" w:styleId="Bezodstpw">
    <w:name w:val="No Spacing"/>
    <w:basedOn w:val="Normalny"/>
    <w:uiPriority w:val="1"/>
    <w:qFormat/>
    <w:rsid w:val="007D6A67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Cytat">
    <w:name w:val="Quote"/>
    <w:basedOn w:val="Normalny"/>
    <w:next w:val="Normalny"/>
    <w:link w:val="CytatZnak"/>
    <w:uiPriority w:val="29"/>
    <w:rsid w:val="007D6A67"/>
    <w:pPr>
      <w:spacing w:after="0" w:line="240" w:lineRule="auto"/>
    </w:pPr>
    <w:rPr>
      <w:rFonts w:ascii="Arial" w:eastAsia="Times New Roman" w:hAnsi="Arial" w:cs="Times New Roman"/>
      <w:i/>
      <w:iCs/>
      <w:color w:val="000000" w:themeColor="text1"/>
      <w:sz w:val="20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7D6A67"/>
    <w:rPr>
      <w:rFonts w:ascii="Arial" w:eastAsia="Times New Roman" w:hAnsi="Arial" w:cs="Times New Roman"/>
      <w:i/>
      <w:iCs/>
      <w:color w:val="000000" w:themeColor="text1"/>
      <w:sz w:val="20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7D6A67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="Times New Roman" w:hAnsi="Arial" w:cs="Times New Roman"/>
      <w:b/>
      <w:bCs/>
      <w:i/>
      <w:iCs/>
      <w:color w:val="4F81BD" w:themeColor="accent1"/>
      <w:sz w:val="20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D6A67"/>
    <w:rPr>
      <w:rFonts w:ascii="Arial" w:eastAsia="Times New Roman" w:hAnsi="Arial" w:cs="Times New Roman"/>
      <w:b/>
      <w:bCs/>
      <w:i/>
      <w:iCs/>
      <w:color w:val="4F81BD" w:themeColor="accent1"/>
      <w:sz w:val="20"/>
      <w:szCs w:val="24"/>
      <w:lang w:eastAsia="pl-PL"/>
    </w:rPr>
  </w:style>
  <w:style w:type="character" w:styleId="Wyrnieniedelikatne">
    <w:name w:val="Subtle Emphasis"/>
    <w:uiPriority w:val="19"/>
    <w:rsid w:val="007D6A67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rsid w:val="007D6A67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rsid w:val="007D6A67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rsid w:val="007D6A67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rsid w:val="007D6A67"/>
    <w:rPr>
      <w:b/>
      <w:bCs/>
      <w:smallCaps/>
      <w:spacing w:val="5"/>
    </w:rPr>
  </w:style>
  <w:style w:type="paragraph" w:customStyle="1" w:styleId="Podrozdzianowy">
    <w:name w:val="Podrozdział nowy"/>
    <w:basedOn w:val="Rozdzia"/>
    <w:link w:val="PodrozdzianowyZnak"/>
    <w:qFormat/>
    <w:rsid w:val="007D6A67"/>
    <w:pPr>
      <w:spacing w:before="360"/>
      <w:ind w:left="0" w:firstLine="0"/>
    </w:pPr>
    <w:rPr>
      <w:sz w:val="22"/>
      <w:szCs w:val="22"/>
    </w:rPr>
  </w:style>
  <w:style w:type="character" w:customStyle="1" w:styleId="PodrozdzianowyZnak">
    <w:name w:val="Podrozdział nowy Znak"/>
    <w:basedOn w:val="RozdziaZnak"/>
    <w:link w:val="Podrozdzianowy"/>
    <w:rsid w:val="007D6A67"/>
  </w:style>
  <w:style w:type="table" w:styleId="Tabela-Siatka">
    <w:name w:val="Table Grid"/>
    <w:basedOn w:val="Standardowy"/>
    <w:uiPriority w:val="59"/>
    <w:rsid w:val="007D6A6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treci1">
    <w:name w:val="toc 1"/>
    <w:basedOn w:val="Normalny"/>
    <w:next w:val="Normalny"/>
    <w:autoRedefine/>
    <w:uiPriority w:val="39"/>
    <w:rsid w:val="007D6A67"/>
    <w:pPr>
      <w:tabs>
        <w:tab w:val="left" w:pos="440"/>
        <w:tab w:val="right" w:leader="dot" w:pos="9627"/>
      </w:tabs>
      <w:spacing w:after="100"/>
    </w:pPr>
    <w:rPr>
      <w:rFonts w:ascii="Arial" w:eastAsia="Times New Roman" w:hAnsi="Arial" w:cs="Times New Roman"/>
      <w:noProof/>
      <w:sz w:val="20"/>
      <w:szCs w:val="24"/>
    </w:rPr>
  </w:style>
  <w:style w:type="paragraph" w:styleId="Spistreci2">
    <w:name w:val="toc 2"/>
    <w:basedOn w:val="Normalny"/>
    <w:next w:val="Normalny"/>
    <w:autoRedefine/>
    <w:uiPriority w:val="39"/>
    <w:rsid w:val="007D6A67"/>
    <w:pPr>
      <w:spacing w:after="100" w:line="240" w:lineRule="auto"/>
      <w:ind w:left="200"/>
    </w:pPr>
    <w:rPr>
      <w:rFonts w:ascii="Arial" w:eastAsia="Times New Roman" w:hAnsi="Arial" w:cs="Times New Roman"/>
      <w:sz w:val="20"/>
      <w:szCs w:val="24"/>
    </w:rPr>
  </w:style>
  <w:style w:type="paragraph" w:customStyle="1" w:styleId="Podrozdzia2">
    <w:name w:val="Podrozdział 2"/>
    <w:basedOn w:val="Podrozdzia"/>
    <w:link w:val="Podrozdzia2Znak"/>
    <w:qFormat/>
    <w:rsid w:val="007D6A67"/>
  </w:style>
  <w:style w:type="character" w:customStyle="1" w:styleId="Podrozdzia2Znak">
    <w:name w:val="Podrozdział 2 Znak"/>
    <w:basedOn w:val="PodrozdziaZnak"/>
    <w:link w:val="Podrozdzia2"/>
    <w:rsid w:val="007D6A67"/>
  </w:style>
  <w:style w:type="paragraph" w:customStyle="1" w:styleId="Styl1">
    <w:name w:val="Styl1"/>
    <w:basedOn w:val="Normalny"/>
    <w:next w:val="Normalny"/>
    <w:link w:val="Styl1Znak"/>
    <w:rsid w:val="007D6A67"/>
    <w:pPr>
      <w:spacing w:after="0" w:line="240" w:lineRule="auto"/>
      <w:jc w:val="both"/>
    </w:pPr>
    <w:rPr>
      <w:rFonts w:ascii="Arial" w:eastAsia="Times New Roman" w:hAnsi="Arial" w:cs="Times New Roman"/>
      <w:iCs/>
      <w:sz w:val="20"/>
      <w:szCs w:val="20"/>
    </w:rPr>
  </w:style>
  <w:style w:type="paragraph" w:styleId="Stopka">
    <w:name w:val="footer"/>
    <w:basedOn w:val="Normalny"/>
    <w:link w:val="StopkaZnak"/>
    <w:uiPriority w:val="99"/>
    <w:rsid w:val="007D6A6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7D6A67"/>
    <w:rPr>
      <w:rFonts w:ascii="Arial" w:eastAsia="Times New Roman" w:hAnsi="Arial" w:cs="Times New Roman"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7D6A67"/>
    <w:pPr>
      <w:spacing w:after="0" w:line="240" w:lineRule="auto"/>
      <w:ind w:left="400"/>
    </w:pPr>
    <w:rPr>
      <w:rFonts w:ascii="Arial" w:eastAsia="Times New Roman" w:hAnsi="Arial" w:cs="Times New Roman"/>
      <w:i/>
      <w:sz w:val="20"/>
      <w:szCs w:val="24"/>
    </w:rPr>
  </w:style>
  <w:style w:type="paragraph" w:styleId="Spistreci4">
    <w:name w:val="toc 4"/>
    <w:basedOn w:val="Normalny"/>
    <w:next w:val="Normalny"/>
    <w:autoRedefine/>
    <w:rsid w:val="007D6A67"/>
    <w:pPr>
      <w:spacing w:after="0" w:line="240" w:lineRule="auto"/>
      <w:ind w:left="600"/>
    </w:pPr>
    <w:rPr>
      <w:rFonts w:ascii="Arial" w:eastAsia="Times New Roman" w:hAnsi="Arial" w:cs="Times New Roman"/>
      <w:sz w:val="18"/>
      <w:szCs w:val="24"/>
    </w:rPr>
  </w:style>
  <w:style w:type="paragraph" w:styleId="Spistreci5">
    <w:name w:val="toc 5"/>
    <w:basedOn w:val="Normalny"/>
    <w:next w:val="Normalny"/>
    <w:autoRedefine/>
    <w:rsid w:val="007D6A67"/>
    <w:pPr>
      <w:spacing w:after="0" w:line="240" w:lineRule="auto"/>
      <w:ind w:left="800"/>
    </w:pPr>
    <w:rPr>
      <w:rFonts w:ascii="Arial" w:eastAsia="Times New Roman" w:hAnsi="Arial" w:cs="Times New Roman"/>
      <w:sz w:val="18"/>
      <w:szCs w:val="24"/>
    </w:rPr>
  </w:style>
  <w:style w:type="paragraph" w:styleId="Spistreci6">
    <w:name w:val="toc 6"/>
    <w:basedOn w:val="Normalny"/>
    <w:next w:val="Normalny"/>
    <w:autoRedefine/>
    <w:rsid w:val="007D6A67"/>
    <w:pPr>
      <w:spacing w:after="0" w:line="240" w:lineRule="auto"/>
      <w:ind w:left="1000"/>
    </w:pPr>
    <w:rPr>
      <w:rFonts w:ascii="Arial" w:eastAsia="Times New Roman" w:hAnsi="Arial" w:cs="Times New Roman"/>
      <w:sz w:val="18"/>
      <w:szCs w:val="24"/>
    </w:rPr>
  </w:style>
  <w:style w:type="paragraph" w:styleId="Spistreci7">
    <w:name w:val="toc 7"/>
    <w:basedOn w:val="Normalny"/>
    <w:next w:val="Normalny"/>
    <w:autoRedefine/>
    <w:rsid w:val="007D6A67"/>
    <w:pPr>
      <w:spacing w:after="0" w:line="240" w:lineRule="auto"/>
      <w:ind w:left="1200"/>
    </w:pPr>
    <w:rPr>
      <w:rFonts w:ascii="Arial" w:eastAsia="Times New Roman" w:hAnsi="Arial" w:cs="Times New Roman"/>
      <w:sz w:val="18"/>
      <w:szCs w:val="24"/>
    </w:rPr>
  </w:style>
  <w:style w:type="paragraph" w:styleId="Spistreci8">
    <w:name w:val="toc 8"/>
    <w:basedOn w:val="Normalny"/>
    <w:next w:val="Normalny"/>
    <w:autoRedefine/>
    <w:rsid w:val="007D6A67"/>
    <w:pPr>
      <w:spacing w:after="0" w:line="240" w:lineRule="auto"/>
      <w:ind w:left="1400"/>
    </w:pPr>
    <w:rPr>
      <w:rFonts w:ascii="Arial" w:eastAsia="Times New Roman" w:hAnsi="Arial" w:cs="Times New Roman"/>
      <w:sz w:val="18"/>
      <w:szCs w:val="24"/>
    </w:rPr>
  </w:style>
  <w:style w:type="paragraph" w:styleId="Spistreci9">
    <w:name w:val="toc 9"/>
    <w:basedOn w:val="Normalny"/>
    <w:next w:val="Normalny"/>
    <w:autoRedefine/>
    <w:rsid w:val="007D6A67"/>
    <w:pPr>
      <w:spacing w:after="0" w:line="240" w:lineRule="auto"/>
      <w:ind w:left="1600"/>
    </w:pPr>
    <w:rPr>
      <w:rFonts w:ascii="Arial" w:eastAsia="Times New Roman" w:hAnsi="Arial" w:cs="Times New Roman"/>
      <w:sz w:val="18"/>
      <w:szCs w:val="24"/>
    </w:rPr>
  </w:style>
  <w:style w:type="character" w:customStyle="1" w:styleId="Styl1Znak">
    <w:name w:val="Styl1 Znak"/>
    <w:basedOn w:val="PodrozdziaZnak"/>
    <w:link w:val="Styl1"/>
    <w:rsid w:val="007D6A67"/>
    <w:rPr>
      <w:iCs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7D6A6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D6A67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dyText21">
    <w:name w:val="Body Text 21"/>
    <w:basedOn w:val="Normalny"/>
    <w:rsid w:val="007D6A6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numbering" w:styleId="111111">
    <w:name w:val="Outline List 2"/>
    <w:basedOn w:val="Bezlisty"/>
    <w:rsid w:val="007D6A67"/>
    <w:pPr>
      <w:numPr>
        <w:numId w:val="18"/>
      </w:numPr>
    </w:pPr>
  </w:style>
  <w:style w:type="paragraph" w:styleId="Poprawka">
    <w:name w:val="Revision"/>
    <w:hidden/>
    <w:uiPriority w:val="99"/>
    <w:semiHidden/>
    <w:rsid w:val="007D6A67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StylArialWyrwnanydorodka">
    <w:name w:val="Styl Arial Wyrównany do środka"/>
    <w:basedOn w:val="Normalny"/>
    <w:autoRedefine/>
    <w:rsid w:val="007D6A67"/>
    <w:pPr>
      <w:spacing w:after="0" w:line="240" w:lineRule="auto"/>
      <w:jc w:val="right"/>
    </w:pPr>
    <w:rPr>
      <w:rFonts w:ascii="Arial" w:eastAsia="Times New Roman" w:hAnsi="Arial" w:cs="Times New Roman"/>
      <w:sz w:val="20"/>
      <w:szCs w:val="20"/>
    </w:rPr>
  </w:style>
  <w:style w:type="paragraph" w:customStyle="1" w:styleId="StylPogrubienieWyrwnanydorodka">
    <w:name w:val="Styl Pogrubienie Wyrównany do środka"/>
    <w:basedOn w:val="Normalny"/>
    <w:rsid w:val="007D6A6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StylWyrwnanydorodka">
    <w:name w:val="Styl Wyrównany do środka"/>
    <w:basedOn w:val="Normalny"/>
    <w:rsid w:val="007D6A67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0"/>
    </w:rPr>
  </w:style>
  <w:style w:type="character" w:styleId="Odwoaniedokomentarza">
    <w:name w:val="annotation reference"/>
    <w:basedOn w:val="Domylnaczcionkaakapitu"/>
    <w:rsid w:val="007D6A6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7D6A67"/>
    <w:rPr>
      <w:b/>
      <w:bCs/>
      <w:szCs w:val="20"/>
    </w:rPr>
  </w:style>
  <w:style w:type="character" w:customStyle="1" w:styleId="TematkomentarzaZnak">
    <w:name w:val="Temat komentarza Znak"/>
    <w:basedOn w:val="TekstkomentarzaZnak"/>
    <w:link w:val="Tematkomentarza"/>
    <w:rsid w:val="007D6A67"/>
    <w:rPr>
      <w:b/>
      <w:bCs/>
      <w:szCs w:val="20"/>
    </w:rPr>
  </w:style>
  <w:style w:type="character" w:styleId="Odwoanieprzypisudolnego">
    <w:name w:val="footnote reference"/>
    <w:basedOn w:val="Domylnaczcionkaakapitu"/>
    <w:semiHidden/>
    <w:unhideWhenUsed/>
    <w:rsid w:val="007D6A67"/>
    <w:rPr>
      <w:vertAlign w:val="superscript"/>
    </w:rPr>
  </w:style>
  <w:style w:type="paragraph" w:customStyle="1" w:styleId="wypunktowany">
    <w:name w:val="wypunktowany"/>
    <w:basedOn w:val="Normalny"/>
    <w:rsid w:val="007D6A67"/>
    <w:pPr>
      <w:numPr>
        <w:numId w:val="29"/>
      </w:numPr>
      <w:spacing w:before="120" w:after="0" w:line="360" w:lineRule="auto"/>
      <w:jc w:val="both"/>
    </w:pPr>
    <w:rPr>
      <w:rFonts w:ascii="Times New Roman" w:eastAsia="Times New Roman" w:hAnsi="Times New Roman" w:cs="Times New Roman"/>
      <w:b/>
      <w:sz w:val="26"/>
      <w:szCs w:val="26"/>
    </w:rPr>
  </w:style>
  <w:style w:type="paragraph" w:customStyle="1" w:styleId="paragraph">
    <w:name w:val="paragraph"/>
    <w:basedOn w:val="Normalny"/>
    <w:rsid w:val="007D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Domylnaczcionkaakapitu"/>
    <w:rsid w:val="007D6A67"/>
  </w:style>
  <w:style w:type="character" w:customStyle="1" w:styleId="normaltextrun">
    <w:name w:val="normaltextrun"/>
    <w:basedOn w:val="Domylnaczcionkaakapitu"/>
    <w:rsid w:val="007D6A67"/>
  </w:style>
  <w:style w:type="character" w:customStyle="1" w:styleId="eop">
    <w:name w:val="eop"/>
    <w:basedOn w:val="Domylnaczcionkaakapitu"/>
    <w:rsid w:val="007D6A67"/>
  </w:style>
  <w:style w:type="character" w:customStyle="1" w:styleId="linebreakblob">
    <w:name w:val="linebreakblob"/>
    <w:basedOn w:val="Domylnaczcionkaakapitu"/>
    <w:rsid w:val="007D6A67"/>
  </w:style>
  <w:style w:type="character" w:customStyle="1" w:styleId="scxw91974628">
    <w:name w:val="scxw91974628"/>
    <w:basedOn w:val="Domylnaczcionkaakapitu"/>
    <w:rsid w:val="007D6A67"/>
  </w:style>
  <w:style w:type="character" w:customStyle="1" w:styleId="spellingerror">
    <w:name w:val="spellingerror"/>
    <w:basedOn w:val="Domylnaczcionkaakapitu"/>
    <w:rsid w:val="007D6A67"/>
  </w:style>
  <w:style w:type="character" w:customStyle="1" w:styleId="contextualspellingandgrammarerror">
    <w:name w:val="contextualspellingandgrammarerror"/>
    <w:basedOn w:val="Domylnaczcionkaakapitu"/>
    <w:rsid w:val="007D6A67"/>
  </w:style>
  <w:style w:type="character" w:customStyle="1" w:styleId="wacimagecontainer">
    <w:name w:val="wacimagecontainer"/>
    <w:basedOn w:val="Domylnaczcionkaakapitu"/>
    <w:rsid w:val="007D6A67"/>
  </w:style>
  <w:style w:type="character" w:customStyle="1" w:styleId="wacimagegroupcontainer">
    <w:name w:val="wacimagegroupcontainer"/>
    <w:basedOn w:val="Domylnaczcionkaakapitu"/>
    <w:rsid w:val="007D6A67"/>
  </w:style>
  <w:style w:type="character" w:customStyle="1" w:styleId="pagebreakblob">
    <w:name w:val="pagebreakblob"/>
    <w:basedOn w:val="Domylnaczcionkaakapitu"/>
    <w:rsid w:val="007D6A67"/>
  </w:style>
  <w:style w:type="character" w:customStyle="1" w:styleId="pagebreakborderspan">
    <w:name w:val="pagebreakborderspan"/>
    <w:basedOn w:val="Domylnaczcionkaakapitu"/>
    <w:rsid w:val="007D6A67"/>
  </w:style>
  <w:style w:type="character" w:customStyle="1" w:styleId="pagebreaktextspan">
    <w:name w:val="pagebreaktextspan"/>
    <w:basedOn w:val="Domylnaczcionkaakapitu"/>
    <w:rsid w:val="007D6A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5.png"/><Relationship Id="rId21" Type="http://schemas.openxmlformats.org/officeDocument/2006/relationships/image" Target="media/image11.jpeg"/><Relationship Id="rId34" Type="http://schemas.openxmlformats.org/officeDocument/2006/relationships/oleObject" Target="embeddings/oleObject3.bin"/><Relationship Id="rId42" Type="http://schemas.openxmlformats.org/officeDocument/2006/relationships/image" Target="media/image27.jpeg"/><Relationship Id="rId47" Type="http://schemas.openxmlformats.org/officeDocument/2006/relationships/image" Target="media/image30.png"/><Relationship Id="rId50" Type="http://schemas.microsoft.com/office/2007/relationships/hdphoto" Target="media/hdphoto6.wdp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jpeg"/><Relationship Id="rId7" Type="http://schemas.openxmlformats.org/officeDocument/2006/relationships/hyperlink" Target="mailto:zst@powiat.limanowski.pl" TargetMode="External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40" Type="http://schemas.microsoft.com/office/2007/relationships/hdphoto" Target="media/hdphoto2.wdp"/><Relationship Id="rId45" Type="http://schemas.openxmlformats.org/officeDocument/2006/relationships/image" Target="media/image29.jpe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28.jpe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jpeg"/><Relationship Id="rId78" Type="http://schemas.openxmlformats.org/officeDocument/2006/relationships/hyperlink" Target="mailto:inspektor@bezpieczne-dane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microsoft.com/office/2007/relationships/hdphoto" Target="media/hdphoto3.wdp"/><Relationship Id="rId48" Type="http://schemas.microsoft.com/office/2007/relationships/hdphoto" Target="media/hdphoto5.wdp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hyperlink" Target="mailto:ken.dyrektor@powiat.limanowski.pl" TargetMode="External"/><Relationship Id="rId8" Type="http://schemas.openxmlformats.org/officeDocument/2006/relationships/hyperlink" Target="http://www.zs" TargetMode="External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microsoft.com/office/2007/relationships/hdphoto" Target="media/hdphoto1.wdp"/><Relationship Id="rId46" Type="http://schemas.microsoft.com/office/2007/relationships/hdphoto" Target="media/hdphoto4.wdp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hyperlink" Target="mailto:zst@powiat.limanow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93FA2D-72CE-4759-8145-20179FB6C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72</Pages>
  <Words>12246</Words>
  <Characters>73481</Characters>
  <Application>Microsoft Office Word</Application>
  <DocSecurity>0</DocSecurity>
  <Lines>612</Lines>
  <Paragraphs>171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34</cp:revision>
  <cp:lastPrinted>2024-11-28T08:17:00Z</cp:lastPrinted>
  <dcterms:created xsi:type="dcterms:W3CDTF">2023-12-05T09:53:00Z</dcterms:created>
  <dcterms:modified xsi:type="dcterms:W3CDTF">2024-11-29T11:05:00Z</dcterms:modified>
</cp:coreProperties>
</file>